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b/>
          <w:bCs/>
          <w:sz w:val="40"/>
          <w:szCs w:val="40"/>
        </w:rPr>
      </w:pPr>
    </w:p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>Территориальный орган</w:t>
      </w:r>
    </w:p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>Федеральной службы</w:t>
      </w:r>
      <w:r w:rsidRPr="004C24E6">
        <w:rPr>
          <w:rFonts w:eastAsia="Calibri" w:cs="Times New Roman"/>
          <w:b/>
          <w:bCs/>
          <w:sz w:val="40"/>
          <w:szCs w:val="40"/>
        </w:rPr>
        <w:t xml:space="preserve"> по надзору в сфере здравоохранения</w:t>
      </w:r>
      <w:r>
        <w:rPr>
          <w:rFonts w:eastAsia="Calibri" w:cs="Times New Roman"/>
          <w:b/>
          <w:bCs/>
          <w:sz w:val="40"/>
          <w:szCs w:val="40"/>
        </w:rPr>
        <w:t xml:space="preserve"> по Магаданской области</w:t>
      </w:r>
    </w:p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b/>
          <w:bCs/>
          <w:sz w:val="40"/>
          <w:szCs w:val="40"/>
        </w:rPr>
      </w:pPr>
    </w:p>
    <w:p w:rsidR="0083698F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b/>
          <w:bCs/>
          <w:sz w:val="40"/>
          <w:szCs w:val="40"/>
        </w:rPr>
      </w:pPr>
    </w:p>
    <w:p w:rsidR="009E7282" w:rsidRDefault="009E7282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b/>
          <w:bCs/>
          <w:sz w:val="40"/>
          <w:szCs w:val="40"/>
        </w:rPr>
      </w:pPr>
    </w:p>
    <w:p w:rsidR="009E7282" w:rsidRDefault="009E7282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b/>
          <w:bCs/>
          <w:sz w:val="40"/>
          <w:szCs w:val="40"/>
        </w:rPr>
      </w:pPr>
    </w:p>
    <w:p w:rsidR="0083698F" w:rsidRDefault="0083698F" w:rsidP="00996461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  <w:r w:rsidRPr="00CC477E">
        <w:rPr>
          <w:rFonts w:eastAsia="Calibri" w:cs="Times New Roman"/>
          <w:b/>
          <w:bCs/>
          <w:sz w:val="40"/>
          <w:szCs w:val="40"/>
        </w:rPr>
        <w:t xml:space="preserve">Доклад </w:t>
      </w:r>
    </w:p>
    <w:p w:rsidR="00996461" w:rsidRDefault="0083698F" w:rsidP="0099646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CC477E">
        <w:rPr>
          <w:rFonts w:eastAsia="Calibri" w:cs="Times New Roman"/>
          <w:b/>
          <w:bCs/>
          <w:sz w:val="40"/>
          <w:szCs w:val="40"/>
        </w:rPr>
        <w:t xml:space="preserve">по </w:t>
      </w:r>
      <w:r w:rsidR="001D72E8">
        <w:rPr>
          <w:rFonts w:eastAsia="Calibri" w:cs="Times New Roman"/>
          <w:b/>
          <w:bCs/>
          <w:sz w:val="40"/>
          <w:szCs w:val="40"/>
        </w:rPr>
        <w:t>результатам правоприменительной практики</w:t>
      </w:r>
    </w:p>
    <w:p w:rsidR="00996461" w:rsidRDefault="001D72E8" w:rsidP="0099646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 xml:space="preserve"> в </w:t>
      </w:r>
      <w:r w:rsidR="004916BB">
        <w:rPr>
          <w:rFonts w:eastAsia="Calibri" w:cs="Times New Roman"/>
          <w:b/>
          <w:bCs/>
          <w:sz w:val="40"/>
          <w:szCs w:val="40"/>
          <w:lang w:val="en-US"/>
        </w:rPr>
        <w:t>I</w:t>
      </w:r>
      <w:r w:rsidR="00AD6591">
        <w:rPr>
          <w:rFonts w:eastAsia="Calibri" w:cs="Times New Roman"/>
          <w:b/>
          <w:bCs/>
          <w:sz w:val="40"/>
          <w:szCs w:val="40"/>
        </w:rPr>
        <w:t xml:space="preserve"> </w:t>
      </w:r>
      <w:r w:rsidR="004916BB">
        <w:rPr>
          <w:rFonts w:eastAsia="Calibri" w:cs="Times New Roman"/>
          <w:b/>
          <w:bCs/>
          <w:sz w:val="40"/>
          <w:szCs w:val="40"/>
        </w:rPr>
        <w:t xml:space="preserve">квартале </w:t>
      </w:r>
      <w:r>
        <w:rPr>
          <w:rFonts w:eastAsia="Calibri" w:cs="Times New Roman"/>
          <w:b/>
          <w:bCs/>
          <w:sz w:val="40"/>
          <w:szCs w:val="40"/>
        </w:rPr>
        <w:t>201</w:t>
      </w:r>
      <w:r w:rsidR="004916BB">
        <w:rPr>
          <w:rFonts w:eastAsia="Calibri" w:cs="Times New Roman"/>
          <w:b/>
          <w:bCs/>
          <w:sz w:val="40"/>
          <w:szCs w:val="40"/>
        </w:rPr>
        <w:t>8</w:t>
      </w:r>
      <w:r>
        <w:rPr>
          <w:rFonts w:eastAsia="Calibri" w:cs="Times New Roman"/>
          <w:b/>
          <w:bCs/>
          <w:sz w:val="40"/>
          <w:szCs w:val="40"/>
        </w:rPr>
        <w:t xml:space="preserve"> год</w:t>
      </w:r>
      <w:r w:rsidR="004916BB">
        <w:rPr>
          <w:rFonts w:eastAsia="Calibri" w:cs="Times New Roman"/>
          <w:b/>
          <w:bCs/>
          <w:sz w:val="40"/>
          <w:szCs w:val="40"/>
        </w:rPr>
        <w:t>а</w:t>
      </w:r>
      <w:r>
        <w:rPr>
          <w:rFonts w:eastAsia="Calibri" w:cs="Times New Roman"/>
          <w:b/>
          <w:bCs/>
          <w:sz w:val="40"/>
          <w:szCs w:val="40"/>
        </w:rPr>
        <w:t>, с руководством</w:t>
      </w:r>
    </w:p>
    <w:p w:rsidR="001D72E8" w:rsidRDefault="001D72E8" w:rsidP="00996461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 xml:space="preserve"> по соблюдению обязательных требований</w:t>
      </w:r>
    </w:p>
    <w:p w:rsidR="0083698F" w:rsidRPr="00CC477E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sz w:val="40"/>
          <w:szCs w:val="40"/>
        </w:rPr>
      </w:pPr>
    </w:p>
    <w:p w:rsidR="0083698F" w:rsidRPr="00CC477E" w:rsidRDefault="0083698F" w:rsidP="0083698F">
      <w:pPr>
        <w:autoSpaceDE w:val="0"/>
        <w:autoSpaceDN w:val="0"/>
        <w:adjustRightInd w:val="0"/>
        <w:spacing w:after="0"/>
        <w:ind w:left="-567" w:firstLine="709"/>
        <w:jc w:val="center"/>
        <w:rPr>
          <w:rFonts w:eastAsia="Calibri" w:cs="Times New Roman"/>
          <w:sz w:val="40"/>
          <w:szCs w:val="40"/>
        </w:rPr>
      </w:pPr>
    </w:p>
    <w:p w:rsidR="0083698F" w:rsidRPr="000A2985" w:rsidRDefault="0083698F" w:rsidP="0083698F">
      <w:pPr>
        <w:shd w:val="clear" w:color="auto" w:fill="FFFFFF"/>
        <w:spacing w:after="0"/>
        <w:ind w:left="-567" w:firstLine="709"/>
        <w:jc w:val="both"/>
        <w:rPr>
          <w:rFonts w:eastAsia="Calibri" w:cs="Times New Roman"/>
          <w:bCs/>
          <w:sz w:val="28"/>
          <w:szCs w:val="28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9E7282" w:rsidRDefault="004916BB" w:rsidP="0083698F">
      <w:pPr>
        <w:spacing w:after="0"/>
        <w:ind w:left="-567" w:right="425" w:firstLine="709"/>
        <w:jc w:val="center"/>
        <w:rPr>
          <w:rFonts w:eastAsia="Calibri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Апрель</w:t>
      </w:r>
      <w:r w:rsidR="009E7282" w:rsidRPr="009E7282">
        <w:rPr>
          <w:b/>
          <w:bCs/>
          <w:sz w:val="32"/>
          <w:szCs w:val="32"/>
          <w:lang w:eastAsia="ru-RU"/>
        </w:rPr>
        <w:t xml:space="preserve"> 2018</w:t>
      </w: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Default="0083698F" w:rsidP="0083698F">
      <w:pPr>
        <w:spacing w:after="0"/>
        <w:ind w:left="-567" w:right="425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5333A0" w:rsidRDefault="009E7282" w:rsidP="005333A0">
      <w:pPr>
        <w:spacing w:after="0" w:line="240" w:lineRule="auto"/>
        <w:ind w:right="-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  <w:lang w:val="en-US" w:eastAsia="ru-RU"/>
        </w:rPr>
        <w:lastRenderedPageBreak/>
        <w:t>I</w:t>
      </w:r>
      <w:r>
        <w:rPr>
          <w:rFonts w:eastAsia="Calibri" w:cs="Times New Roman"/>
          <w:b/>
          <w:bCs/>
          <w:sz w:val="28"/>
          <w:szCs w:val="28"/>
          <w:lang w:eastAsia="ru-RU"/>
        </w:rPr>
        <w:t xml:space="preserve">.Руководство по соблюдению </w:t>
      </w:r>
    </w:p>
    <w:p w:rsidR="009E7282" w:rsidRDefault="009E7282" w:rsidP="005333A0">
      <w:pPr>
        <w:spacing w:after="0" w:line="240" w:lineRule="auto"/>
        <w:ind w:right="-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  <w:lang w:eastAsia="ru-RU"/>
        </w:rPr>
        <w:t>обязательных требований</w:t>
      </w:r>
    </w:p>
    <w:p w:rsidR="005333A0" w:rsidRDefault="005333A0" w:rsidP="005333A0">
      <w:pPr>
        <w:spacing w:after="0" w:line="240" w:lineRule="auto"/>
        <w:ind w:right="-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7C6B23" w:rsidRDefault="007C6B23" w:rsidP="005333A0">
      <w:pPr>
        <w:spacing w:after="0" w:line="240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2018 год Федеральная служба по надзору в сфере здравоохранения вступила с результатами активной и плодотворной работы, проведенной в прошедшем году в рамках реформирования контрольно-надзорной деятельности.</w:t>
      </w:r>
    </w:p>
    <w:p w:rsidR="007C6B23" w:rsidRDefault="007C6B23" w:rsidP="007C6B23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>
        <w:rPr>
          <w:rFonts w:cs="Times New Roman"/>
          <w:sz w:val="28"/>
          <w:szCs w:val="28"/>
        </w:rPr>
        <w:t xml:space="preserve">Подведение итогов работы за </w:t>
      </w:r>
      <w:r w:rsidR="00CD3B06">
        <w:rPr>
          <w:rFonts w:cs="Times New Roman"/>
          <w:sz w:val="28"/>
          <w:szCs w:val="28"/>
        </w:rPr>
        <w:t>прошлый</w:t>
      </w:r>
      <w:r>
        <w:rPr>
          <w:rFonts w:cs="Times New Roman"/>
          <w:sz w:val="28"/>
          <w:szCs w:val="28"/>
        </w:rPr>
        <w:t xml:space="preserve"> год показали, что с</w:t>
      </w:r>
      <w:r w:rsidR="006E6A8D" w:rsidRPr="00456908">
        <w:rPr>
          <w:rFonts w:cs="Times New Roman"/>
          <w:bCs/>
          <w:sz w:val="28"/>
          <w:szCs w:val="28"/>
          <w:bdr w:val="none" w:sz="0" w:space="0" w:color="auto" w:frame="1"/>
        </w:rPr>
        <w:t>истема государственного контроля начала меняться в лучшую сторону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: снижение </w:t>
      </w:r>
      <w:r w:rsidRPr="007C6B23">
        <w:rPr>
          <w:rFonts w:cs="Times New Roman"/>
          <w:bCs/>
          <w:sz w:val="28"/>
          <w:szCs w:val="28"/>
          <w:bdr w:val="none" w:sz="0" w:space="0" w:color="auto" w:frame="1"/>
        </w:rPr>
        <w:t xml:space="preserve">административных барьеров 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позитивно оценивается подконтрольными субъектами, а </w:t>
      </w:r>
      <w:r w:rsidR="00CD3B06">
        <w:rPr>
          <w:rFonts w:cs="Times New Roman"/>
          <w:bCs/>
          <w:sz w:val="28"/>
          <w:szCs w:val="28"/>
          <w:bdr w:val="none" w:sz="0" w:space="0" w:color="auto" w:frame="1"/>
        </w:rPr>
        <w:t>должностные лица контролирующего органа отмечают улучшение качества и своевременности исполнения обязательных требований, чему в немалой степени способствует проведение профилактических мероприятий.</w:t>
      </w:r>
    </w:p>
    <w:p w:rsidR="007C6B23" w:rsidRDefault="007C6B23" w:rsidP="007C6B23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7C6B23">
        <w:rPr>
          <w:rFonts w:cs="Times New Roman"/>
          <w:bCs/>
          <w:sz w:val="28"/>
          <w:szCs w:val="28"/>
          <w:bdr w:val="none" w:sz="0" w:space="0" w:color="auto" w:frame="1"/>
        </w:rPr>
        <w:t xml:space="preserve">Открытые балансовые мероприятия по итогам деятельности </w:t>
      </w:r>
      <w:r w:rsidR="00CD3B06">
        <w:rPr>
          <w:rFonts w:cs="Times New Roman"/>
          <w:bCs/>
          <w:sz w:val="28"/>
          <w:szCs w:val="28"/>
          <w:bdr w:val="none" w:sz="0" w:space="0" w:color="auto" w:frame="1"/>
        </w:rPr>
        <w:t xml:space="preserve">Территориального органа Росздравнадзора по Магаданской области </w:t>
      </w:r>
      <w:r w:rsidRPr="007C6B23">
        <w:rPr>
          <w:rFonts w:cs="Times New Roman"/>
          <w:bCs/>
          <w:sz w:val="28"/>
          <w:szCs w:val="28"/>
          <w:bdr w:val="none" w:sz="0" w:space="0" w:color="auto" w:frame="1"/>
        </w:rPr>
        <w:t xml:space="preserve"> проводятся ежеквартально в рамках приоритетной программы по реформированию контрольно-надзорной деятельности, которая реализуется на площадке президентского Совета по стратегическому развитию и приоритетным проектам. Подобные обсуждения направлены на профилактику нарушений: </w:t>
      </w:r>
      <w:r w:rsidR="00CD3B06">
        <w:rPr>
          <w:rFonts w:cs="Times New Roman"/>
          <w:bCs/>
          <w:sz w:val="28"/>
          <w:szCs w:val="28"/>
          <w:bdr w:val="none" w:sz="0" w:space="0" w:color="auto" w:frame="1"/>
        </w:rPr>
        <w:t xml:space="preserve">подконтрольные субъекты </w:t>
      </w:r>
      <w:r w:rsidRPr="007C6B23">
        <w:rPr>
          <w:rFonts w:cs="Times New Roman"/>
          <w:bCs/>
          <w:sz w:val="28"/>
          <w:szCs w:val="28"/>
          <w:bdr w:val="none" w:sz="0" w:space="0" w:color="auto" w:frame="1"/>
        </w:rPr>
        <w:t xml:space="preserve">в диалоге с </w:t>
      </w:r>
      <w:r w:rsidR="00CD3B06">
        <w:rPr>
          <w:rFonts w:cs="Times New Roman"/>
          <w:bCs/>
          <w:sz w:val="28"/>
          <w:szCs w:val="28"/>
          <w:bdr w:val="none" w:sz="0" w:space="0" w:color="auto" w:frame="1"/>
        </w:rPr>
        <w:t>контролёрами</w:t>
      </w:r>
      <w:r w:rsidRPr="007C6B23">
        <w:rPr>
          <w:rFonts w:cs="Times New Roman"/>
          <w:bCs/>
          <w:sz w:val="28"/>
          <w:szCs w:val="28"/>
          <w:bdr w:val="none" w:sz="0" w:space="0" w:color="auto" w:frame="1"/>
        </w:rPr>
        <w:t xml:space="preserve"> из первых рук получают информацию о типичных выявляемых нарушениях и могут устранить их на своих объектах до прихода инспектора.</w:t>
      </w:r>
    </w:p>
    <w:p w:rsidR="00CD3B06" w:rsidRDefault="00CD3B06" w:rsidP="00CD3B06">
      <w:pPr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Также в 2017 году проведена большая работа по внедрению в практическую деятельность риск-ориентированного подхода, когда надзор концентрируется на наиболее опасных объектах. </w:t>
      </w:r>
      <w:r w:rsidRPr="00CD3B06">
        <w:rPr>
          <w:rFonts w:cs="Times New Roman"/>
          <w:bCs/>
          <w:sz w:val="28"/>
          <w:szCs w:val="28"/>
          <w:bdr w:val="none" w:sz="0" w:space="0" w:color="auto" w:frame="1"/>
        </w:rPr>
        <w:t>Переход на риск-ориентированный подход — один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 из ключевых элементов реформы, чтобы его законодательно закрепить </w:t>
      </w:r>
      <w:bookmarkStart w:id="0" w:name="sub_26"/>
      <w:r>
        <w:rPr>
          <w:sz w:val="28"/>
          <w:szCs w:val="28"/>
        </w:rPr>
        <w:t>внесены изменения в основные положения, применяемые Росздравнадзором в своей деятельности:</w:t>
      </w:r>
    </w:p>
    <w:p w:rsidR="00CD3B06" w:rsidRDefault="00CD3B06" w:rsidP="00CD3B06">
      <w:pPr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РФ от 05 июля 2017 № 801 внесены изменения в </w:t>
      </w:r>
      <w:r w:rsidRPr="00170958">
        <w:rPr>
          <w:sz w:val="28"/>
          <w:szCs w:val="28"/>
        </w:rPr>
        <w:t>Положение о государственном контроле качества и безопасности медицинской деятельности,</w:t>
      </w:r>
      <w:r>
        <w:rPr>
          <w:sz w:val="28"/>
          <w:szCs w:val="28"/>
        </w:rPr>
        <w:t xml:space="preserve"> которые  закрепили на законодательном уровне внедрение риск-ориентированного подхода в осуществлении Росздравнадзором государственного контроля данного вида медицинской деятельности;</w:t>
      </w:r>
    </w:p>
    <w:p w:rsidR="00CD3B06" w:rsidRDefault="00CD3B06" w:rsidP="00CD3B06">
      <w:pPr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31.07.2017 № 907 внесены изменения в Положение о федеральном государственном надзоре в сфере обращения лекарственных средств;</w:t>
      </w:r>
    </w:p>
    <w:p w:rsidR="00CD3B06" w:rsidRDefault="00CD3B06" w:rsidP="00CD3B06">
      <w:pPr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РФ от 22.07.2017 № 868 внесены изменения в Положение о государственном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обращением медицинских изделий.</w:t>
      </w:r>
    </w:p>
    <w:p w:rsidR="00CD3B06" w:rsidRPr="0012384E" w:rsidRDefault="00CD3B06" w:rsidP="00CD3B0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 xml:space="preserve">На официальном сайте Федеральной службы по надзору в сфере здравоохранения в информационно-телекоммуникационной сети "Интернет" размещена и поддерживается в актуальном состоянии информация об </w:t>
      </w:r>
      <w:r w:rsidRPr="0012384E">
        <w:rPr>
          <w:rFonts w:cs="Times New Roman"/>
          <w:sz w:val="28"/>
          <w:szCs w:val="28"/>
        </w:rPr>
        <w:lastRenderedPageBreak/>
        <w:t>объектах государственного контроля, отнесенных к категориям чрезвычайно высокого, высокого и значительного рисков.</w:t>
      </w:r>
    </w:p>
    <w:bookmarkEnd w:id="0"/>
    <w:p w:rsidR="00CD3B06" w:rsidRDefault="00CD3B06" w:rsidP="00CD3B0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 xml:space="preserve">В настоящий момент </w:t>
      </w:r>
      <w:r>
        <w:rPr>
          <w:rFonts w:cs="Times New Roman"/>
          <w:sz w:val="28"/>
          <w:szCs w:val="28"/>
        </w:rPr>
        <w:t>действуют</w:t>
      </w:r>
      <w:r w:rsidRPr="0012384E">
        <w:rPr>
          <w:rFonts w:cs="Times New Roman"/>
          <w:sz w:val="28"/>
          <w:szCs w:val="28"/>
        </w:rPr>
        <w:t xml:space="preserve"> перечни подконтрольных субъектов, которые классифицированы по количеству баллов в рамках определения категории риска, и на основании этих перечней сформирован План ежегодных проверок на 2018 год.</w:t>
      </w:r>
    </w:p>
    <w:p w:rsidR="00C862A9" w:rsidRDefault="00C862A9" w:rsidP="00C862A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Задача по систематизации </w:t>
      </w:r>
      <w:r w:rsidRPr="00456908">
        <w:rPr>
          <w:sz w:val="28"/>
          <w:szCs w:val="28"/>
        </w:rPr>
        <w:t>обязательных требований, которые проверяют</w:t>
      </w:r>
      <w:r>
        <w:rPr>
          <w:sz w:val="28"/>
          <w:szCs w:val="28"/>
        </w:rPr>
        <w:t>ся в ходе контрольно-надзорных мероприятий, поставленная на 2017 год, также выполнена</w:t>
      </w:r>
      <w:proofErr w:type="gramStart"/>
      <w:r>
        <w:rPr>
          <w:sz w:val="28"/>
          <w:szCs w:val="28"/>
        </w:rPr>
        <w:t>.В</w:t>
      </w:r>
      <w:proofErr w:type="gramEnd"/>
      <w:r w:rsidRPr="0012384E">
        <w:rPr>
          <w:sz w:val="28"/>
          <w:szCs w:val="28"/>
        </w:rPr>
        <w:t xml:space="preserve"> соответствии с требованиями пункта 1 части 2 статьи 8.2 Федерального закона № 294-ФЗ, Росздравнадзором издан приказ от 27.04.2017 № 4043, которым утвержден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  <w:r>
        <w:rPr>
          <w:sz w:val="28"/>
          <w:szCs w:val="28"/>
        </w:rPr>
        <w:t xml:space="preserve"> С учетом постоянной работы по систематизации, в данный Перечень внесены изменения приказом Росздравнадзора от 05.12.2017 № 9974.</w:t>
      </w:r>
    </w:p>
    <w:p w:rsidR="00C862A9" w:rsidRPr="0012384E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Перечни установлены для следующих видов контроля и надзора:</w:t>
      </w:r>
    </w:p>
    <w:p w:rsidR="00C862A9" w:rsidRPr="0012384E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лицензионный контроль медицинской и фармдеятельности, а также производства и техобслуживания медтехники;</w:t>
      </w:r>
    </w:p>
    <w:p w:rsidR="00C862A9" w:rsidRPr="0012384E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контроль качества и безопасности медицинской деятельности;</w:t>
      </w:r>
    </w:p>
    <w:p w:rsidR="00C862A9" w:rsidRPr="0012384E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госнадзор в сфере обращения лекарств и медицинских изделий:</w:t>
      </w:r>
    </w:p>
    <w:p w:rsidR="00C862A9" w:rsidRPr="0012384E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лицензионный контроль в сфере оборота наркотиков и психотропов;</w:t>
      </w:r>
    </w:p>
    <w:p w:rsidR="00C862A9" w:rsidRPr="0012384E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контроль в сфере обращения биомедицинских клеточных продуктов;</w:t>
      </w:r>
    </w:p>
    <w:p w:rsidR="00C862A9" w:rsidRPr="0012384E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- </w:t>
      </w:r>
      <w:proofErr w:type="gramStart"/>
      <w:r w:rsidRPr="0012384E">
        <w:rPr>
          <w:rFonts w:cs="Times New Roman"/>
          <w:sz w:val="28"/>
          <w:szCs w:val="28"/>
        </w:rPr>
        <w:t>контроль за</w:t>
      </w:r>
      <w:proofErr w:type="gramEnd"/>
      <w:r w:rsidRPr="0012384E">
        <w:rPr>
          <w:rFonts w:cs="Times New Roman"/>
          <w:sz w:val="28"/>
          <w:szCs w:val="28"/>
        </w:rPr>
        <w:t xml:space="preserve"> работой региональных органов.</w:t>
      </w:r>
    </w:p>
    <w:p w:rsidR="00C862A9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2384E">
        <w:rPr>
          <w:rFonts w:cs="Times New Roman"/>
          <w:sz w:val="28"/>
          <w:szCs w:val="28"/>
        </w:rPr>
        <w:t>Перечни содержат не только ссылки на сами нормативно-правовые акты, утвердившие проверяемые требования, но и указания на их структурные единицы, в том числе статьи и пункты статей. Таким образом, изучение Перечней поможет подконтрольным субъектам провести самоконтроль и эффективнее готовиться к проверкам Росздравнадзора.</w:t>
      </w:r>
    </w:p>
    <w:p w:rsidR="00C862A9" w:rsidRPr="0012384E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2018 год ставится задача по постоянному мониторингу и своевременной актуализации Перечней обязательных требований.</w:t>
      </w:r>
    </w:p>
    <w:p w:rsidR="00C862A9" w:rsidRPr="004E799A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 01 января 2018 года Росздравнадзор перешел на проведение плановых проверок с применением чек-листов, в которые</w:t>
      </w:r>
      <w:r w:rsidRPr="004E799A">
        <w:rPr>
          <w:sz w:val="28"/>
          <w:szCs w:val="28"/>
        </w:rPr>
        <w:t xml:space="preserve"> во</w:t>
      </w:r>
      <w:r>
        <w:rPr>
          <w:sz w:val="28"/>
          <w:szCs w:val="28"/>
        </w:rPr>
        <w:t>шли</w:t>
      </w:r>
      <w:r w:rsidRPr="004E799A">
        <w:rPr>
          <w:sz w:val="28"/>
          <w:szCs w:val="28"/>
        </w:rPr>
        <w:t xml:space="preserve"> вопросы, затрагивающие предъявляемые к организации и предпринимателю обязательные требования, соблюдение которых является наиболее значимым с точки </w:t>
      </w:r>
      <w:proofErr w:type="gramStart"/>
      <w:r w:rsidRPr="004E799A">
        <w:rPr>
          <w:sz w:val="28"/>
          <w:szCs w:val="28"/>
        </w:rPr>
        <w:t>зрения недопущения возникновения угрозы причинения вреда</w:t>
      </w:r>
      <w:proofErr w:type="gramEnd"/>
      <w:r w:rsidRPr="004E799A">
        <w:rPr>
          <w:sz w:val="28"/>
          <w:szCs w:val="28"/>
        </w:rPr>
        <w:t xml:space="preserve"> жизни, здоровью граждан</w:t>
      </w:r>
      <w:r>
        <w:rPr>
          <w:sz w:val="28"/>
          <w:szCs w:val="28"/>
        </w:rPr>
        <w:t>.</w:t>
      </w:r>
    </w:p>
    <w:p w:rsidR="00C862A9" w:rsidRDefault="00C862A9" w:rsidP="00C862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Чек-листы</w:t>
      </w:r>
      <w:proofErr w:type="gramEnd"/>
      <w:r>
        <w:rPr>
          <w:sz w:val="28"/>
          <w:szCs w:val="28"/>
        </w:rPr>
        <w:t xml:space="preserve"> утверждены следующими нормативными актами Федеральной службы по надзору в сфере здравоохранения:</w:t>
      </w:r>
    </w:p>
    <w:p w:rsidR="00C862A9" w:rsidRDefault="00C862A9" w:rsidP="00C862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от 09.11.2017 № 9438 «Об утверждении форм проверочных листов (списков контрольных вопросов), используемых Росздравнадзором при проведении плановых проверок при осуществлении федерального государственного надзора в сфере обращения лекарственных средств;</w:t>
      </w:r>
    </w:p>
    <w:p w:rsidR="00C862A9" w:rsidRDefault="00C862A9" w:rsidP="00C862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от 20.12.2017 № 10449 «Об утверждении форм проверочных листов (списков контрольных вопросов), используемых Росздравнадзором </w:t>
      </w:r>
      <w:r>
        <w:rPr>
          <w:sz w:val="28"/>
          <w:szCs w:val="28"/>
        </w:rPr>
        <w:lastRenderedPageBreak/>
        <w:t xml:space="preserve">при проведении плановых проверок при осуществлении государственного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обращением медицинских изделий»;</w:t>
      </w:r>
    </w:p>
    <w:p w:rsidR="00C862A9" w:rsidRDefault="00C862A9" w:rsidP="00C862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от 20.12.2017 № 10450 «Об утверждении форм проверочных листов (списков контрольных вопросов), используемых Росздравнадзором при проведении плановых проверок при осуществлении государственного контроля качества и безопасности медицинской деятельности».</w:t>
      </w:r>
    </w:p>
    <w:p w:rsidR="00C862A9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15B3">
        <w:rPr>
          <w:sz w:val="28"/>
          <w:szCs w:val="28"/>
        </w:rPr>
        <w:t>С текстами указанных приказов можно ознакомиться и провести самопроверку деятельности на официальном сайте Росздравнадзора или на сайте Территориального органа Росздра</w:t>
      </w:r>
      <w:r>
        <w:rPr>
          <w:sz w:val="28"/>
          <w:szCs w:val="28"/>
        </w:rPr>
        <w:t>внадзора по Магаданской области.</w:t>
      </w:r>
    </w:p>
    <w:p w:rsidR="00A43DA8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применения </w:t>
      </w:r>
      <w:proofErr w:type="gramStart"/>
      <w:r>
        <w:rPr>
          <w:sz w:val="28"/>
          <w:szCs w:val="28"/>
        </w:rPr>
        <w:t>чек-листов</w:t>
      </w:r>
      <w:proofErr w:type="gramEnd"/>
      <w:r>
        <w:rPr>
          <w:sz w:val="28"/>
          <w:szCs w:val="28"/>
        </w:rPr>
        <w:t xml:space="preserve"> в 1-м квартале 2018 года показала, что такой формат общения между инспектором и </w:t>
      </w:r>
      <w:r w:rsidR="00A43DA8">
        <w:rPr>
          <w:sz w:val="28"/>
          <w:szCs w:val="28"/>
        </w:rPr>
        <w:t>проверяемым помогает быстро и качественно провести необходимые мероприятия, облегчает понимание тр</w:t>
      </w:r>
      <w:r w:rsidRPr="00C862A9">
        <w:rPr>
          <w:sz w:val="28"/>
          <w:szCs w:val="28"/>
        </w:rPr>
        <w:t xml:space="preserve">ебований, которые инспектор должен проверять. </w:t>
      </w:r>
    </w:p>
    <w:p w:rsidR="00A43DA8" w:rsidRDefault="00A43DA8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чек-листы включаются </w:t>
      </w:r>
      <w:r w:rsidR="00C862A9" w:rsidRPr="00C862A9">
        <w:rPr>
          <w:sz w:val="28"/>
          <w:szCs w:val="28"/>
        </w:rPr>
        <w:t>только самые главные требования, несоблюдение которых может принести серьёзный вред. Раз в квартал проверочные листы будут пересматриваться, а избыточные требования — отсеиваться</w:t>
      </w:r>
      <w:r>
        <w:rPr>
          <w:sz w:val="28"/>
          <w:szCs w:val="28"/>
        </w:rPr>
        <w:t>.</w:t>
      </w:r>
    </w:p>
    <w:p w:rsidR="00C862A9" w:rsidRDefault="00C862A9" w:rsidP="00C8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самым ожидаемым событием в сфере реформирования является принятие нового федерального закона о государственном контроле.</w:t>
      </w:r>
    </w:p>
    <w:p w:rsidR="00A43DA8" w:rsidRDefault="00A43DA8" w:rsidP="00A43DA8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>
        <w:rPr>
          <w:rFonts w:cs="Times New Roman"/>
          <w:bCs/>
          <w:sz w:val="28"/>
          <w:szCs w:val="28"/>
          <w:bdr w:val="none" w:sz="0" w:space="0" w:color="auto" w:frame="1"/>
        </w:rPr>
        <w:t>Все н</w:t>
      </w:r>
      <w:r w:rsidRPr="00A43DA8">
        <w:rPr>
          <w:rFonts w:cs="Times New Roman"/>
          <w:bCs/>
          <w:sz w:val="28"/>
          <w:szCs w:val="28"/>
          <w:bdr w:val="none" w:sz="0" w:space="0" w:color="auto" w:frame="1"/>
        </w:rPr>
        <w:t xml:space="preserve">аработки, которые были получены за первый год реформы государственного контроля, 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>нашли свое отражение в проекте нового закона.</w:t>
      </w:r>
    </w:p>
    <w:p w:rsidR="00A43DA8" w:rsidRDefault="00A43DA8" w:rsidP="00A43DA8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43DA8">
        <w:rPr>
          <w:rFonts w:cs="Times New Roman"/>
          <w:bCs/>
          <w:sz w:val="28"/>
          <w:szCs w:val="28"/>
          <w:bdr w:val="none" w:sz="0" w:space="0" w:color="auto" w:frame="1"/>
        </w:rPr>
        <w:t xml:space="preserve"> Этот закон даёт новые инструменты контроля и надзора, обеспечивает защиту предпринимателей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. Например, проектом предусмотрено, что надзорному ведомству дается возможность при получении жалобы на деятельность подконтрольного субъекта, не выходить сразу на проверку. Если нет угрозы для жизни и здоровья, то жалобу можно </w:t>
      </w:r>
      <w:proofErr w:type="gramStart"/>
      <w:r>
        <w:rPr>
          <w:rFonts w:cs="Times New Roman"/>
          <w:bCs/>
          <w:sz w:val="28"/>
          <w:szCs w:val="28"/>
          <w:bdr w:val="none" w:sz="0" w:space="0" w:color="auto" w:frame="1"/>
        </w:rPr>
        <w:t>передать субъекту с просьбой принять</w:t>
      </w:r>
      <w:proofErr w:type="gramEnd"/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 меры по исправлению и направить отчет об устранении нарушений в формате </w:t>
      </w:r>
      <w:proofErr w:type="spellStart"/>
      <w:r>
        <w:rPr>
          <w:rFonts w:cs="Times New Roman"/>
          <w:bCs/>
          <w:sz w:val="28"/>
          <w:szCs w:val="28"/>
          <w:bdr w:val="none" w:sz="0" w:space="0" w:color="auto" w:frame="1"/>
        </w:rPr>
        <w:t>самодекларирования</w:t>
      </w:r>
      <w:proofErr w:type="spellEnd"/>
      <w:r>
        <w:rPr>
          <w:rFonts w:cs="Times New Roman"/>
          <w:bCs/>
          <w:sz w:val="28"/>
          <w:szCs w:val="28"/>
          <w:bdr w:val="none" w:sz="0" w:space="0" w:color="auto" w:frame="1"/>
        </w:rPr>
        <w:t>.</w:t>
      </w:r>
    </w:p>
    <w:p w:rsidR="00B058FD" w:rsidRDefault="00B058FD" w:rsidP="00B058FD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Кроме того, в проекте подробно раскрыт </w:t>
      </w:r>
      <w:r w:rsidRPr="00B058FD">
        <w:rPr>
          <w:rFonts w:cs="Times New Roman"/>
          <w:bCs/>
          <w:sz w:val="28"/>
          <w:szCs w:val="28"/>
          <w:bdr w:val="none" w:sz="0" w:space="0" w:color="auto" w:frame="1"/>
        </w:rPr>
        <w:t>порядок оценки результативности и эффективности государственного контроля (надзора) и муниципального контроля, а также организации национальной системы управления рисками при осуществлении государственного контроля (надзора) и муниципального контроля (для всех видов государственного контроля (надзора) и муниципального контроля устанавливается от трех и до шести категорий рисков)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B058FD" w:rsidRDefault="00B058FD" w:rsidP="00B058FD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cs="Times New Roman"/>
          <w:bCs/>
          <w:sz w:val="28"/>
          <w:szCs w:val="28"/>
          <w:bdr w:val="none" w:sz="0" w:space="0" w:color="auto" w:frame="1"/>
        </w:rPr>
        <w:t>Проектом закона предусмотрены такие формы</w:t>
      </w:r>
      <w:r w:rsidRPr="00B058FD">
        <w:rPr>
          <w:rFonts w:cs="Times New Roman"/>
          <w:bCs/>
          <w:sz w:val="28"/>
          <w:szCs w:val="28"/>
          <w:bdr w:val="none" w:sz="0" w:space="0" w:color="auto" w:frame="1"/>
        </w:rPr>
        <w:t xml:space="preserve"> государственного контроля (надзора)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 как </w:t>
      </w:r>
      <w:r w:rsidRPr="00B058FD">
        <w:rPr>
          <w:rFonts w:cs="Times New Roman"/>
          <w:bCs/>
          <w:sz w:val="28"/>
          <w:szCs w:val="28"/>
          <w:bdr w:val="none" w:sz="0" w:space="0" w:color="auto" w:frame="1"/>
        </w:rPr>
        <w:t>проверка, плановое (рейдовое) обследование, мониторинг, контрольная закупка, постоянный государственный контроль (надзор)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, а также </w:t>
      </w:r>
      <w:r w:rsidRPr="00B058FD">
        <w:rPr>
          <w:rFonts w:cs="Times New Roman"/>
          <w:bCs/>
          <w:sz w:val="28"/>
          <w:szCs w:val="28"/>
          <w:bdr w:val="none" w:sz="0" w:space="0" w:color="auto" w:frame="1"/>
        </w:rPr>
        <w:t>перечень мероприятий контроля, в том числе осмотр и досмотр, видеонаблюдение, опрос, сбор и использование информации (отчетности), получение объяснений, инвентаризация, экспертиза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B058FD" w:rsidRDefault="00B058FD" w:rsidP="00B058FD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B058FD">
        <w:rPr>
          <w:rFonts w:cs="Times New Roman"/>
          <w:bCs/>
          <w:sz w:val="28"/>
          <w:szCs w:val="28"/>
          <w:bdr w:val="none" w:sz="0" w:space="0" w:color="auto" w:frame="1"/>
        </w:rPr>
        <w:t>В приложениях к проекту приводятся перечни видов федерального, регионального государственного контроля (надзора) и муниципального контроля (надзора).</w:t>
      </w:r>
    </w:p>
    <w:p w:rsidR="00A43DA8" w:rsidRDefault="00A43DA8" w:rsidP="00A43DA8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>
        <w:rPr>
          <w:rFonts w:cs="Times New Roman"/>
          <w:bCs/>
          <w:sz w:val="28"/>
          <w:szCs w:val="28"/>
          <w:bdr w:val="none" w:sz="0" w:space="0" w:color="auto" w:frame="1"/>
        </w:rPr>
        <w:lastRenderedPageBreak/>
        <w:t xml:space="preserve"> </w:t>
      </w:r>
      <w:r w:rsidRPr="00A43DA8">
        <w:rPr>
          <w:rFonts w:cs="Times New Roman"/>
          <w:bCs/>
          <w:sz w:val="28"/>
          <w:szCs w:val="28"/>
          <w:bdr w:val="none" w:sz="0" w:space="0" w:color="auto" w:frame="1"/>
        </w:rPr>
        <w:t xml:space="preserve"> Документ  рассмотрен и одобрен правительством РФ и поступил на рассмотрение в Государственную думу.</w:t>
      </w:r>
    </w:p>
    <w:p w:rsidR="00A43DA8" w:rsidRDefault="00B058FD" w:rsidP="007C6B23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>
        <w:rPr>
          <w:rFonts w:cs="Times New Roman"/>
          <w:bCs/>
          <w:sz w:val="28"/>
          <w:szCs w:val="28"/>
          <w:bdr w:val="none" w:sz="0" w:space="0" w:color="auto" w:frame="1"/>
        </w:rPr>
        <w:t>Во взаимосвязи  с изменениями законодательства о контрольно-надзорной деятельности, учитывая сложившуюся практику применения мер административного воздействия по результатам проведенных проверок, Правительством РФ планируется внесение значительных изменений в Кодекс об административных правона</w:t>
      </w:r>
      <w:r w:rsidR="002D0954">
        <w:rPr>
          <w:rFonts w:cs="Times New Roman"/>
          <w:bCs/>
          <w:sz w:val="28"/>
          <w:szCs w:val="28"/>
          <w:bdr w:val="none" w:sz="0" w:space="0" w:color="auto" w:frame="1"/>
        </w:rPr>
        <w:t>р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>ушениях</w:t>
      </w:r>
      <w:r w:rsidR="002D0954">
        <w:rPr>
          <w:rFonts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2D0954" w:rsidRPr="007C6B23">
        <w:rPr>
          <w:rFonts w:cs="Times New Roman"/>
          <w:bCs/>
          <w:sz w:val="28"/>
          <w:szCs w:val="28"/>
          <w:bdr w:val="none" w:sz="0" w:space="0" w:color="auto" w:frame="1"/>
        </w:rPr>
        <w:t>Его предстоит сделать более актуальным и современным, сейчас же заложенные в документе меры не соответствуют уровню ущерба и угроз.</w:t>
      </w:r>
      <w:r w:rsidR="002D0954">
        <w:rPr>
          <w:rFonts w:cs="Times New Roman"/>
          <w:bCs/>
          <w:sz w:val="28"/>
          <w:szCs w:val="28"/>
          <w:bdr w:val="none" w:sz="0" w:space="0" w:color="auto" w:frame="1"/>
        </w:rPr>
        <w:t xml:space="preserve"> В частности, должны появиться </w:t>
      </w:r>
      <w:r w:rsidR="007C6B23" w:rsidRPr="007C6B23">
        <w:rPr>
          <w:rFonts w:cs="Times New Roman"/>
          <w:bCs/>
          <w:sz w:val="28"/>
          <w:szCs w:val="28"/>
          <w:bdr w:val="none" w:sz="0" w:space="0" w:color="auto" w:frame="1"/>
        </w:rPr>
        <w:t xml:space="preserve"> чёткие критерии, когда штраф налагается на юридическое лицо, а когда на должностное, чтобы это не становилось предметом торга </w:t>
      </w:r>
      <w:proofErr w:type="gramStart"/>
      <w:r w:rsidR="007C6B23" w:rsidRPr="007C6B23">
        <w:rPr>
          <w:rFonts w:cs="Times New Roman"/>
          <w:bCs/>
          <w:sz w:val="28"/>
          <w:szCs w:val="28"/>
          <w:bdr w:val="none" w:sz="0" w:space="0" w:color="auto" w:frame="1"/>
        </w:rPr>
        <w:t>между</w:t>
      </w:r>
      <w:proofErr w:type="gramEnd"/>
      <w:r w:rsidR="007C6B23" w:rsidRPr="007C6B23">
        <w:rPr>
          <w:rFonts w:cs="Times New Roman"/>
          <w:bCs/>
          <w:sz w:val="28"/>
          <w:szCs w:val="28"/>
          <w:bdr w:val="none" w:sz="0" w:space="0" w:color="auto" w:frame="1"/>
        </w:rPr>
        <w:t xml:space="preserve"> проверяющим и проверяемым</w:t>
      </w:r>
      <w:r w:rsidR="00A43DA8">
        <w:rPr>
          <w:rFonts w:cs="Times New Roman"/>
          <w:bCs/>
          <w:sz w:val="28"/>
          <w:szCs w:val="28"/>
          <w:bdr w:val="none" w:sz="0" w:space="0" w:color="auto" w:frame="1"/>
        </w:rPr>
        <w:t>.</w:t>
      </w:r>
    </w:p>
    <w:p w:rsidR="009117FC" w:rsidRDefault="0033669A" w:rsidP="0033669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1" w:name="sub_1007"/>
      <w:r>
        <w:rPr>
          <w:rFonts w:cs="Times New Roman"/>
          <w:sz w:val="28"/>
          <w:szCs w:val="28"/>
        </w:rPr>
        <w:t xml:space="preserve">Таким образом, </w:t>
      </w:r>
      <w:bookmarkEnd w:id="1"/>
      <w:r>
        <w:rPr>
          <w:rFonts w:cs="Times New Roman"/>
          <w:sz w:val="28"/>
          <w:szCs w:val="28"/>
        </w:rPr>
        <w:t>з</w:t>
      </w:r>
      <w:r w:rsidR="00442F72" w:rsidRPr="0012384E">
        <w:rPr>
          <w:rFonts w:cs="Times New Roman"/>
          <w:sz w:val="28"/>
          <w:szCs w:val="28"/>
        </w:rPr>
        <w:t xml:space="preserve">аконодательная база реформирования </w:t>
      </w:r>
      <w:r w:rsidR="009117FC">
        <w:rPr>
          <w:rFonts w:cs="Times New Roman"/>
          <w:sz w:val="28"/>
          <w:szCs w:val="28"/>
        </w:rPr>
        <w:t xml:space="preserve">продолжает совершенствоваться, </w:t>
      </w:r>
      <w:r w:rsidR="00442F72" w:rsidRPr="0012384E">
        <w:rPr>
          <w:rFonts w:cs="Times New Roman"/>
          <w:sz w:val="28"/>
          <w:szCs w:val="28"/>
        </w:rPr>
        <w:t xml:space="preserve">закрепляя </w:t>
      </w:r>
      <w:r w:rsidR="009C626B" w:rsidRPr="0012384E">
        <w:rPr>
          <w:rFonts w:cs="Times New Roman"/>
          <w:sz w:val="28"/>
          <w:szCs w:val="28"/>
        </w:rPr>
        <w:t>в правовых нормах, и, соответственно, в практической деятельности, основные задачи, сформулированные в паспорте приоритетной программы «Реформа контрольной и надзорной деятельности»,</w:t>
      </w:r>
      <w:r>
        <w:rPr>
          <w:rFonts w:cs="Times New Roman"/>
          <w:sz w:val="28"/>
          <w:szCs w:val="28"/>
        </w:rPr>
        <w:t xml:space="preserve"> при этом по понятным причинам, у подконтрольных субъектов возникают некоторые сложности с пониманием всех нововведений. </w:t>
      </w:r>
    </w:p>
    <w:p w:rsidR="0033669A" w:rsidRDefault="009117FC" w:rsidP="00336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выявленными в </w:t>
      </w:r>
      <w:r w:rsidR="00CF0442">
        <w:rPr>
          <w:rFonts w:cs="Times New Roman"/>
          <w:sz w:val="28"/>
          <w:szCs w:val="28"/>
        </w:rPr>
        <w:t xml:space="preserve">ходе проверок, проведенных Территориальным органом в 1-м квартале 2018 года, нарушениями обязательных требований, </w:t>
      </w:r>
      <w:r w:rsidR="0033669A">
        <w:rPr>
          <w:rFonts w:cs="Times New Roman"/>
          <w:sz w:val="28"/>
          <w:szCs w:val="28"/>
        </w:rPr>
        <w:t>подготовлены следующие разъяснения:</w:t>
      </w:r>
    </w:p>
    <w:p w:rsidR="00CF0442" w:rsidRPr="00CF0442" w:rsidRDefault="00CF0442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CF0442">
        <w:rPr>
          <w:rFonts w:cs="Times New Roman"/>
          <w:i/>
          <w:sz w:val="28"/>
          <w:szCs w:val="28"/>
        </w:rPr>
        <w:t>1. Информирование пациентов о своих правах и обязанностях в медицинской организации</w:t>
      </w:r>
    </w:p>
    <w:p w:rsidR="009117FC" w:rsidRPr="00CF0442" w:rsidRDefault="00CF0442" w:rsidP="00CF044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F0442">
        <w:rPr>
          <w:rFonts w:cs="Times New Roman"/>
          <w:sz w:val="28"/>
          <w:szCs w:val="28"/>
        </w:rPr>
        <w:t xml:space="preserve">Согласно п. 5 ч. 5 ст. 19 Федерального закона № 323-ФЗ «Об основах охраны здоровья граждан в Российской Федерации" </w:t>
      </w:r>
      <w:r w:rsidR="009117FC" w:rsidRPr="00CF0442">
        <w:rPr>
          <w:rFonts w:cs="Times New Roman"/>
          <w:sz w:val="28"/>
          <w:szCs w:val="28"/>
        </w:rPr>
        <w:t xml:space="preserve">пациент имеет право на "получение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здоровья". </w:t>
      </w:r>
      <w:r w:rsidRPr="00CF0442">
        <w:rPr>
          <w:rFonts w:cs="Times New Roman"/>
          <w:sz w:val="28"/>
          <w:szCs w:val="28"/>
        </w:rPr>
        <w:t xml:space="preserve"> Очевидно, что </w:t>
      </w:r>
      <w:r w:rsidR="009117FC" w:rsidRPr="00CF0442">
        <w:rPr>
          <w:rFonts w:cs="Times New Roman"/>
          <w:sz w:val="28"/>
          <w:szCs w:val="28"/>
        </w:rPr>
        <w:t>с реализации данного права и начинается контакт пациента и медицинской организации. Сама по себе формулировка при первом прочтении кажется простой, однако соблюдение указанного права на практике явля</w:t>
      </w:r>
      <w:r w:rsidRPr="00CF0442">
        <w:rPr>
          <w:rFonts w:cs="Times New Roman"/>
          <w:sz w:val="28"/>
          <w:szCs w:val="28"/>
        </w:rPr>
        <w:t>ется достаточно сложной задачей, так как включает в себя три элемента:</w:t>
      </w:r>
    </w:p>
    <w:p w:rsidR="00CF0442" w:rsidRDefault="00CF0442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9117FC" w:rsidRPr="00CF0442">
        <w:rPr>
          <w:rFonts w:cs="Times New Roman"/>
          <w:sz w:val="28"/>
          <w:szCs w:val="28"/>
        </w:rPr>
        <w:t>олучение информации о своих правах и обязанностях</w:t>
      </w:r>
      <w:r>
        <w:rPr>
          <w:rFonts w:cs="Times New Roman"/>
          <w:sz w:val="28"/>
          <w:szCs w:val="28"/>
        </w:rPr>
        <w:t>;</w:t>
      </w:r>
    </w:p>
    <w:p w:rsidR="00CF0442" w:rsidRDefault="00CF0442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9117FC" w:rsidRPr="00CF0442">
        <w:rPr>
          <w:rFonts w:cs="Times New Roman"/>
          <w:sz w:val="28"/>
          <w:szCs w:val="28"/>
        </w:rPr>
        <w:t>олучение информации о "состоянии своего здоровья"</w:t>
      </w:r>
      <w:r>
        <w:rPr>
          <w:rFonts w:cs="Times New Roman"/>
          <w:sz w:val="28"/>
          <w:szCs w:val="28"/>
        </w:rPr>
        <w:t>;</w:t>
      </w:r>
    </w:p>
    <w:p w:rsidR="009117FC" w:rsidRPr="00CF0442" w:rsidRDefault="00CF0442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9117FC" w:rsidRPr="00CF0442">
        <w:rPr>
          <w:rFonts w:cs="Times New Roman"/>
          <w:sz w:val="28"/>
          <w:szCs w:val="28"/>
        </w:rPr>
        <w:t>ыбор лиц, которым в интересах пациента может быть передана информация о состоянии его здоровья.</w:t>
      </w:r>
    </w:p>
    <w:p w:rsidR="009117FC" w:rsidRPr="00CF0442" w:rsidRDefault="00CF0442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Каждый из перечисленных элементов является самостоятельным направлением </w:t>
      </w:r>
      <w:r w:rsidR="009117FC" w:rsidRPr="00CF0442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деятельности</w:t>
      </w:r>
      <w:r w:rsidR="009117FC" w:rsidRPr="00CF0442">
        <w:rPr>
          <w:rFonts w:cs="Times New Roman"/>
          <w:sz w:val="28"/>
          <w:szCs w:val="28"/>
        </w:rPr>
        <w:t xml:space="preserve"> медицинской организации и поэтому требует:</w:t>
      </w:r>
    </w:p>
    <w:p w:rsidR="009117FC" w:rsidRPr="00CF0442" w:rsidRDefault="009117FC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F0442">
        <w:rPr>
          <w:rFonts w:cs="Times New Roman"/>
          <w:sz w:val="28"/>
          <w:szCs w:val="28"/>
        </w:rPr>
        <w:t>- разработки отдельных локальных нормативных правовых актов (внутренние положения, порядки, приказы, регламенты и т.д.);</w:t>
      </w:r>
    </w:p>
    <w:p w:rsidR="009117FC" w:rsidRPr="00CF0442" w:rsidRDefault="009117FC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F0442">
        <w:rPr>
          <w:rFonts w:cs="Times New Roman"/>
          <w:sz w:val="28"/>
          <w:szCs w:val="28"/>
        </w:rPr>
        <w:t>- организации работы в данном направлении;</w:t>
      </w:r>
    </w:p>
    <w:p w:rsidR="009117FC" w:rsidRPr="00CF0442" w:rsidRDefault="009117FC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F0442">
        <w:rPr>
          <w:rFonts w:cs="Times New Roman"/>
          <w:sz w:val="28"/>
          <w:szCs w:val="28"/>
        </w:rPr>
        <w:t>- соответствующей кадровой работы (обучение, пересмотр должностных обязанностей);</w:t>
      </w:r>
    </w:p>
    <w:p w:rsidR="009117FC" w:rsidRPr="00CF0442" w:rsidRDefault="009117FC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F0442">
        <w:rPr>
          <w:rFonts w:cs="Times New Roman"/>
          <w:sz w:val="28"/>
          <w:szCs w:val="28"/>
        </w:rPr>
        <w:lastRenderedPageBreak/>
        <w:t xml:space="preserve">- </w:t>
      </w:r>
      <w:proofErr w:type="gramStart"/>
      <w:r w:rsidRPr="00CF0442">
        <w:rPr>
          <w:rFonts w:cs="Times New Roman"/>
          <w:sz w:val="28"/>
          <w:szCs w:val="28"/>
        </w:rPr>
        <w:t>контроля за</w:t>
      </w:r>
      <w:proofErr w:type="gramEnd"/>
      <w:r w:rsidRPr="00CF0442">
        <w:rPr>
          <w:rFonts w:cs="Times New Roman"/>
          <w:sz w:val="28"/>
          <w:szCs w:val="28"/>
        </w:rPr>
        <w:t xml:space="preserve"> данной деятельностью (в рамках внутреннего контроля качества и безопасности медицинской деятельности).</w:t>
      </w:r>
    </w:p>
    <w:p w:rsidR="003B71DA" w:rsidRDefault="00CF0442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связи с большим объемом правовых норм</w:t>
      </w:r>
      <w:r w:rsidR="003B71DA">
        <w:rPr>
          <w:rFonts w:cs="Times New Roman"/>
          <w:sz w:val="28"/>
          <w:szCs w:val="28"/>
        </w:rPr>
        <w:t>, которые необходимо донести до каждого пациента, медицинские организации используют следующие формы ознакомления:</w:t>
      </w:r>
    </w:p>
    <w:p w:rsidR="003B71DA" w:rsidRDefault="003B71DA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" w:name="sub_10"/>
      <w:r>
        <w:rPr>
          <w:rFonts w:cs="Times New Roman"/>
          <w:sz w:val="28"/>
          <w:szCs w:val="28"/>
        </w:rPr>
        <w:t>- р</w:t>
      </w:r>
      <w:r w:rsidR="009117FC" w:rsidRPr="00CF0442">
        <w:rPr>
          <w:rFonts w:cs="Times New Roman"/>
          <w:sz w:val="28"/>
          <w:szCs w:val="28"/>
        </w:rPr>
        <w:t>азме</w:t>
      </w:r>
      <w:r>
        <w:rPr>
          <w:rFonts w:cs="Times New Roman"/>
          <w:sz w:val="28"/>
          <w:szCs w:val="28"/>
        </w:rPr>
        <w:t xml:space="preserve">щение всей </w:t>
      </w:r>
      <w:r w:rsidR="009117FC" w:rsidRPr="00CF0442">
        <w:rPr>
          <w:rFonts w:cs="Times New Roman"/>
          <w:sz w:val="28"/>
          <w:szCs w:val="28"/>
        </w:rPr>
        <w:t>необходим</w:t>
      </w:r>
      <w:r>
        <w:rPr>
          <w:rFonts w:cs="Times New Roman"/>
          <w:sz w:val="28"/>
          <w:szCs w:val="28"/>
        </w:rPr>
        <w:t>ой</w:t>
      </w:r>
      <w:r w:rsidR="009117FC" w:rsidRPr="00CF0442">
        <w:rPr>
          <w:rFonts w:cs="Times New Roman"/>
          <w:sz w:val="28"/>
          <w:szCs w:val="28"/>
        </w:rPr>
        <w:t xml:space="preserve"> информаци</w:t>
      </w:r>
      <w:r>
        <w:rPr>
          <w:rFonts w:cs="Times New Roman"/>
          <w:sz w:val="28"/>
          <w:szCs w:val="28"/>
        </w:rPr>
        <w:t>и</w:t>
      </w:r>
      <w:r w:rsidR="009117FC" w:rsidRPr="00CF0442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своем о</w:t>
      </w:r>
      <w:r w:rsidR="009117FC" w:rsidRPr="00CF0442">
        <w:rPr>
          <w:rFonts w:cs="Times New Roman"/>
          <w:sz w:val="28"/>
          <w:szCs w:val="28"/>
        </w:rPr>
        <w:t>фициальном сайте</w:t>
      </w:r>
      <w:r>
        <w:rPr>
          <w:rFonts w:cs="Times New Roman"/>
          <w:sz w:val="28"/>
          <w:szCs w:val="28"/>
        </w:rPr>
        <w:t>;</w:t>
      </w:r>
    </w:p>
    <w:p w:rsidR="009117FC" w:rsidRPr="00CF0442" w:rsidRDefault="003B71DA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bookmarkEnd w:id="2"/>
      <w:r>
        <w:rPr>
          <w:rFonts w:cs="Times New Roman"/>
          <w:sz w:val="28"/>
          <w:szCs w:val="28"/>
        </w:rPr>
        <w:t>р</w:t>
      </w:r>
      <w:r w:rsidR="009117FC" w:rsidRPr="00CF0442">
        <w:rPr>
          <w:rFonts w:cs="Times New Roman"/>
          <w:sz w:val="28"/>
          <w:szCs w:val="28"/>
        </w:rPr>
        <w:t>азме</w:t>
      </w:r>
      <w:r>
        <w:rPr>
          <w:rFonts w:cs="Times New Roman"/>
          <w:sz w:val="28"/>
          <w:szCs w:val="28"/>
        </w:rPr>
        <w:t xml:space="preserve">щение </w:t>
      </w:r>
      <w:r w:rsidR="009117FC" w:rsidRPr="00CF0442">
        <w:rPr>
          <w:rFonts w:cs="Times New Roman"/>
          <w:sz w:val="28"/>
          <w:szCs w:val="28"/>
        </w:rPr>
        <w:t>информаци</w:t>
      </w:r>
      <w:r>
        <w:rPr>
          <w:rFonts w:cs="Times New Roman"/>
          <w:sz w:val="28"/>
          <w:szCs w:val="28"/>
        </w:rPr>
        <w:t>и</w:t>
      </w:r>
      <w:r w:rsidR="009117FC" w:rsidRPr="00CF0442">
        <w:rPr>
          <w:rFonts w:cs="Times New Roman"/>
          <w:sz w:val="28"/>
          <w:szCs w:val="28"/>
        </w:rPr>
        <w:t xml:space="preserve"> на стендах, расположенных в помещениях медицинской организации (холлы, кабинеты, регистратура и т.д.);</w:t>
      </w:r>
    </w:p>
    <w:p w:rsidR="009117FC" w:rsidRPr="00CF0442" w:rsidRDefault="003B71DA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использование </w:t>
      </w:r>
      <w:r w:rsidR="009117FC" w:rsidRPr="00CF0442">
        <w:rPr>
          <w:rFonts w:cs="Times New Roman"/>
          <w:sz w:val="28"/>
          <w:szCs w:val="28"/>
        </w:rPr>
        <w:t>информационны</w:t>
      </w:r>
      <w:r>
        <w:rPr>
          <w:rFonts w:cs="Times New Roman"/>
          <w:sz w:val="28"/>
          <w:szCs w:val="28"/>
        </w:rPr>
        <w:t>х</w:t>
      </w:r>
      <w:r w:rsidR="009117FC" w:rsidRPr="00CF0442">
        <w:rPr>
          <w:rFonts w:cs="Times New Roman"/>
          <w:sz w:val="28"/>
          <w:szCs w:val="28"/>
        </w:rPr>
        <w:t xml:space="preserve"> лист</w:t>
      </w:r>
      <w:r>
        <w:rPr>
          <w:rFonts w:cs="Times New Roman"/>
          <w:sz w:val="28"/>
          <w:szCs w:val="28"/>
        </w:rPr>
        <w:t>ов</w:t>
      </w:r>
      <w:r w:rsidR="009117FC" w:rsidRPr="00CF0442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вручаемых</w:t>
      </w:r>
      <w:r w:rsidR="009117FC" w:rsidRPr="00CF0442">
        <w:rPr>
          <w:rFonts w:cs="Times New Roman"/>
          <w:sz w:val="28"/>
          <w:szCs w:val="28"/>
        </w:rPr>
        <w:t xml:space="preserve"> пациентам при первом посещении медицинской организации или при их госпитализации.</w:t>
      </w:r>
    </w:p>
    <w:p w:rsidR="009117FC" w:rsidRPr="00CF0442" w:rsidRDefault="009117FC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F0442">
        <w:rPr>
          <w:rFonts w:cs="Times New Roman"/>
          <w:sz w:val="28"/>
          <w:szCs w:val="28"/>
        </w:rPr>
        <w:t xml:space="preserve">Третий вариант является наиболее эффективным, при этом следует разработать и соблюдать соответствующую процедуру, которую нужно закрепить в локальных нормативных правовых актах. Памятки (информационные листы), содержащие полную и подробную информацию о правах и обязанностях пациентов, должны передаваться последним под роспись с фиксацией в первичной медицинской документации. В таком случае право именно "на получение информации..." будет соблюдено. При этом необходимо также использовать и сайты, и информационные стенды, где информация размещается в доступной форме, поскольку их наличие также является требованием </w:t>
      </w:r>
      <w:r w:rsidR="003B71DA">
        <w:rPr>
          <w:rFonts w:cs="Times New Roman"/>
          <w:sz w:val="28"/>
          <w:szCs w:val="28"/>
        </w:rPr>
        <w:t>законодательства</w:t>
      </w:r>
      <w:r w:rsidRPr="00CF0442">
        <w:rPr>
          <w:rFonts w:cs="Times New Roman"/>
          <w:sz w:val="28"/>
          <w:szCs w:val="28"/>
        </w:rPr>
        <w:t xml:space="preserve">. Такой комплексный подход позволяет реализовать права </w:t>
      </w:r>
      <w:r w:rsidR="003B71DA">
        <w:rPr>
          <w:rFonts w:cs="Times New Roman"/>
          <w:sz w:val="28"/>
          <w:szCs w:val="28"/>
        </w:rPr>
        <w:t xml:space="preserve">пациента </w:t>
      </w:r>
      <w:r w:rsidRPr="00CF0442">
        <w:rPr>
          <w:rFonts w:cs="Times New Roman"/>
          <w:sz w:val="28"/>
          <w:szCs w:val="28"/>
        </w:rPr>
        <w:t>с соблюдением требований современного законодательства по здравоохранению.</w:t>
      </w:r>
    </w:p>
    <w:p w:rsidR="009117FC" w:rsidRPr="00CF0442" w:rsidRDefault="009117FC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F0442">
        <w:rPr>
          <w:rFonts w:cs="Times New Roman"/>
          <w:sz w:val="28"/>
          <w:szCs w:val="28"/>
        </w:rPr>
        <w:t>Организационные аспекты рассматриваемой проблемы должны регулироваться локальными нормативными правовыми актами и включаться в систему внутреннего контроля качества и безопасности медицинской деятельности. Обоснованием для этого служат не только соответствующие положения законодательства (</w:t>
      </w:r>
      <w:hyperlink r:id="rId9" w:history="1">
        <w:r w:rsidRPr="00CF0442">
          <w:rPr>
            <w:rFonts w:cs="Times New Roman"/>
            <w:sz w:val="28"/>
            <w:szCs w:val="28"/>
          </w:rPr>
          <w:t>глава 12</w:t>
        </w:r>
      </w:hyperlink>
      <w:r w:rsidRPr="00CF0442">
        <w:rPr>
          <w:rFonts w:cs="Times New Roman"/>
          <w:sz w:val="28"/>
          <w:szCs w:val="28"/>
        </w:rPr>
        <w:t xml:space="preserve"> </w:t>
      </w:r>
      <w:r w:rsidR="003B71DA">
        <w:rPr>
          <w:rFonts w:cs="Times New Roman"/>
          <w:sz w:val="28"/>
          <w:szCs w:val="28"/>
        </w:rPr>
        <w:t>Федерального закона № 323-ФЗ)</w:t>
      </w:r>
      <w:r w:rsidRPr="00CF0442">
        <w:rPr>
          <w:rFonts w:cs="Times New Roman"/>
          <w:sz w:val="28"/>
          <w:szCs w:val="28"/>
        </w:rPr>
        <w:t xml:space="preserve">, но и требования </w:t>
      </w:r>
      <w:hyperlink r:id="rId10" w:history="1">
        <w:r w:rsidRPr="00CF0442">
          <w:rPr>
            <w:rFonts w:cs="Times New Roman"/>
            <w:sz w:val="28"/>
            <w:szCs w:val="28"/>
          </w:rPr>
          <w:t>Положения</w:t>
        </w:r>
      </w:hyperlink>
      <w:r w:rsidRPr="00CF0442">
        <w:rPr>
          <w:rFonts w:cs="Times New Roman"/>
          <w:sz w:val="28"/>
          <w:szCs w:val="28"/>
        </w:rPr>
        <w:t xml:space="preserve"> о государственном контроле качества и безопасности медицинской деятельности, утвержденного </w:t>
      </w:r>
      <w:hyperlink r:id="rId11" w:history="1">
        <w:r w:rsidRPr="00CF0442">
          <w:rPr>
            <w:rFonts w:cs="Times New Roman"/>
            <w:sz w:val="28"/>
            <w:szCs w:val="28"/>
          </w:rPr>
          <w:t>постановлением</w:t>
        </w:r>
      </w:hyperlink>
      <w:r w:rsidRPr="00CF0442">
        <w:rPr>
          <w:rFonts w:cs="Times New Roman"/>
          <w:sz w:val="28"/>
          <w:szCs w:val="28"/>
        </w:rPr>
        <w:t xml:space="preserve"> Правительства Российской Федерации от 12</w:t>
      </w:r>
      <w:r w:rsidR="003B71DA">
        <w:rPr>
          <w:rFonts w:cs="Times New Roman"/>
          <w:sz w:val="28"/>
          <w:szCs w:val="28"/>
        </w:rPr>
        <w:t xml:space="preserve">.11.2012 № </w:t>
      </w:r>
      <w:r w:rsidRPr="00CF0442">
        <w:rPr>
          <w:rFonts w:cs="Times New Roman"/>
          <w:sz w:val="28"/>
          <w:szCs w:val="28"/>
        </w:rPr>
        <w:t>1152</w:t>
      </w:r>
      <w:r w:rsidR="003B71DA">
        <w:rPr>
          <w:rFonts w:cs="Times New Roman"/>
          <w:sz w:val="28"/>
          <w:szCs w:val="28"/>
        </w:rPr>
        <w:t xml:space="preserve"> (далее – Положение о госконтроле)</w:t>
      </w:r>
      <w:r w:rsidRPr="00CF0442">
        <w:rPr>
          <w:rFonts w:cs="Times New Roman"/>
          <w:sz w:val="28"/>
          <w:szCs w:val="28"/>
        </w:rPr>
        <w:t>.</w:t>
      </w:r>
    </w:p>
    <w:p w:rsidR="009117FC" w:rsidRPr="00CF0442" w:rsidRDefault="003B71DA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="009117FC" w:rsidRPr="00CF0442">
        <w:rPr>
          <w:rFonts w:cs="Times New Roman"/>
          <w:sz w:val="28"/>
          <w:szCs w:val="28"/>
        </w:rPr>
        <w:t xml:space="preserve">ри проведении проверок соблюдения в медицинской организации прав граждан в сфере охраны здоровья в соответствии с </w:t>
      </w:r>
      <w:hyperlink r:id="rId12" w:history="1">
        <w:r w:rsidR="009117FC" w:rsidRPr="00CF0442">
          <w:rPr>
            <w:rFonts w:cs="Times New Roman"/>
            <w:sz w:val="28"/>
            <w:szCs w:val="28"/>
          </w:rPr>
          <w:t>подпунктами</w:t>
        </w:r>
        <w:proofErr w:type="gramEnd"/>
        <w:r w:rsidR="009117FC" w:rsidRPr="00CF0442">
          <w:rPr>
            <w:rFonts w:cs="Times New Roman"/>
            <w:sz w:val="28"/>
            <w:szCs w:val="28"/>
          </w:rPr>
          <w:t xml:space="preserve"> "а"</w:t>
        </w:r>
      </w:hyperlink>
      <w:r w:rsidR="009117FC" w:rsidRPr="00CF0442">
        <w:rPr>
          <w:rFonts w:cs="Times New Roman"/>
          <w:sz w:val="28"/>
          <w:szCs w:val="28"/>
        </w:rPr>
        <w:t xml:space="preserve">, </w:t>
      </w:r>
      <w:hyperlink r:id="rId13" w:history="1">
        <w:r w:rsidR="009117FC" w:rsidRPr="00CF0442">
          <w:rPr>
            <w:rFonts w:cs="Times New Roman"/>
            <w:sz w:val="28"/>
            <w:szCs w:val="28"/>
          </w:rPr>
          <w:t>"б"</w:t>
        </w:r>
      </w:hyperlink>
      <w:r w:rsidR="009117FC" w:rsidRPr="00CF0442">
        <w:rPr>
          <w:rFonts w:cs="Times New Roman"/>
          <w:sz w:val="28"/>
          <w:szCs w:val="28"/>
        </w:rPr>
        <w:t xml:space="preserve"> и </w:t>
      </w:r>
      <w:hyperlink r:id="rId14" w:history="1">
        <w:r w:rsidR="009117FC" w:rsidRPr="00CF0442">
          <w:rPr>
            <w:rFonts w:cs="Times New Roman"/>
            <w:sz w:val="28"/>
            <w:szCs w:val="28"/>
          </w:rPr>
          <w:t>"в" п. 11</w:t>
        </w:r>
      </w:hyperlink>
      <w:r w:rsidR="009117FC" w:rsidRPr="00CF0442">
        <w:rPr>
          <w:rFonts w:cs="Times New Roman"/>
          <w:sz w:val="28"/>
          <w:szCs w:val="28"/>
        </w:rPr>
        <w:t xml:space="preserve"> Положения о госконтроле</w:t>
      </w:r>
      <w:r>
        <w:rPr>
          <w:rFonts w:cs="Times New Roman"/>
          <w:sz w:val="28"/>
          <w:szCs w:val="28"/>
        </w:rPr>
        <w:t xml:space="preserve">, </w:t>
      </w:r>
      <w:r w:rsidR="009117FC" w:rsidRPr="00CF0442">
        <w:rPr>
          <w:rFonts w:cs="Times New Roman"/>
          <w:sz w:val="28"/>
          <w:szCs w:val="28"/>
        </w:rPr>
        <w:t xml:space="preserve">медицинская организация должна предъявить </w:t>
      </w:r>
      <w:r>
        <w:rPr>
          <w:rFonts w:cs="Times New Roman"/>
          <w:sz w:val="28"/>
          <w:szCs w:val="28"/>
        </w:rPr>
        <w:t xml:space="preserve">должностным лицам Территориального органа </w:t>
      </w:r>
      <w:r w:rsidR="009117FC" w:rsidRPr="00CF0442">
        <w:rPr>
          <w:rFonts w:cs="Times New Roman"/>
          <w:sz w:val="28"/>
          <w:szCs w:val="28"/>
        </w:rPr>
        <w:t>разработанные ею документы, материалы и информацию.</w:t>
      </w:r>
      <w:r w:rsidR="004663AE">
        <w:rPr>
          <w:rFonts w:cs="Times New Roman"/>
          <w:sz w:val="28"/>
          <w:szCs w:val="28"/>
        </w:rPr>
        <w:t xml:space="preserve"> Кроме того, необходимо </w:t>
      </w:r>
      <w:r w:rsidR="009117FC" w:rsidRPr="00CF0442">
        <w:rPr>
          <w:rFonts w:cs="Times New Roman"/>
          <w:sz w:val="28"/>
          <w:szCs w:val="28"/>
        </w:rPr>
        <w:t>провести обучение медицинского персонала по вопросам обеспечения прав пациента, а в последующем эту работу вести систематически.</w:t>
      </w:r>
    </w:p>
    <w:p w:rsidR="009117FC" w:rsidRDefault="009117FC" w:rsidP="00CF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F0442">
        <w:rPr>
          <w:rFonts w:cs="Times New Roman"/>
          <w:sz w:val="28"/>
          <w:szCs w:val="28"/>
        </w:rPr>
        <w:t xml:space="preserve">Вся деятельность по соблюдению прав граждан в сфере охраны здоровья является неотъемлемым компонентом обеспечения качества медицинской помощи. Качества без соблюдения прав не существует, и это конкретно подчеркивается современным законодательством. Разработка конкретных механизмов обеспечения прав пациента в медицинской организации является важной задачей для руководителей, и ее решение </w:t>
      </w:r>
      <w:proofErr w:type="gramStart"/>
      <w:r w:rsidRPr="00CF0442">
        <w:rPr>
          <w:rFonts w:cs="Times New Roman"/>
          <w:sz w:val="28"/>
          <w:szCs w:val="28"/>
        </w:rPr>
        <w:lastRenderedPageBreak/>
        <w:t>лежит</w:t>
      </w:r>
      <w:proofErr w:type="gramEnd"/>
      <w:r w:rsidRPr="00CF0442">
        <w:rPr>
          <w:rFonts w:cs="Times New Roman"/>
          <w:sz w:val="28"/>
          <w:szCs w:val="28"/>
        </w:rPr>
        <w:t xml:space="preserve"> прежде всего в плоскости разработки внутренних регламентирующих документов.</w:t>
      </w:r>
    </w:p>
    <w:p w:rsidR="004663AE" w:rsidRPr="008E6E4D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8E6E4D">
        <w:rPr>
          <w:rFonts w:cs="Times New Roman"/>
          <w:i/>
          <w:sz w:val="28"/>
          <w:szCs w:val="28"/>
        </w:rPr>
        <w:t xml:space="preserve">2. </w:t>
      </w:r>
      <w:r w:rsidR="008E6E4D">
        <w:rPr>
          <w:rFonts w:cs="Times New Roman"/>
          <w:i/>
          <w:sz w:val="28"/>
          <w:szCs w:val="28"/>
        </w:rPr>
        <w:t xml:space="preserve">Документы, регламентирующие в </w:t>
      </w:r>
      <w:r w:rsidRPr="008E6E4D">
        <w:rPr>
          <w:rFonts w:cs="Times New Roman"/>
          <w:i/>
          <w:sz w:val="28"/>
          <w:szCs w:val="28"/>
        </w:rPr>
        <w:t xml:space="preserve">медицинской организации </w:t>
      </w:r>
      <w:r w:rsidR="008E6E4D">
        <w:rPr>
          <w:rFonts w:cs="Times New Roman"/>
          <w:i/>
          <w:sz w:val="28"/>
          <w:szCs w:val="28"/>
        </w:rPr>
        <w:t xml:space="preserve">обращение </w:t>
      </w:r>
      <w:r w:rsidRPr="008E6E4D">
        <w:rPr>
          <w:rFonts w:cs="Times New Roman"/>
          <w:i/>
          <w:sz w:val="28"/>
          <w:szCs w:val="28"/>
        </w:rPr>
        <w:t xml:space="preserve"> медицинских изделий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Медицинским организациям необходимо обеспечить и закрепить своими организационно-распорядительными документами (приказ, распоряжение руководителя) следующие мероприятия: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Назначение лиц, ответственных </w:t>
      </w:r>
      <w:proofErr w:type="gramStart"/>
      <w:r>
        <w:rPr>
          <w:rFonts w:cs="Times New Roman"/>
          <w:sz w:val="28"/>
          <w:szCs w:val="28"/>
        </w:rPr>
        <w:t>за</w:t>
      </w:r>
      <w:proofErr w:type="gramEnd"/>
      <w:r>
        <w:rPr>
          <w:rFonts w:cs="Times New Roman"/>
          <w:sz w:val="28"/>
          <w:szCs w:val="28"/>
        </w:rPr>
        <w:t>: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приемочный контроль;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 получение информации о медицинских изделиях, предписанных к изъятию, с сайта Росздравнадзора, за оперативную проверку информации в организации (отделениях, структурных подразделениях и т.д.), предоставлении соответствующей информации в Территориальный орган Росздравнадзора о проведенных мероприятиях;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соблюдение требований по хранению медицинских изделий (возможно по каждому подразделению);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30E69">
        <w:rPr>
          <w:sz w:val="28"/>
          <w:szCs w:val="28"/>
        </w:rPr>
        <w:t>за сбор, обработку и представление информации о побочных действиях, нежелательных реакциях, особенностях взаимодействия медицинских изделий, фактов и обстоятельств, создающих угрозу жизни и здоровью при их применении и направление данных сведений в Росздравнадзор;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30E69">
        <w:rPr>
          <w:sz w:val="28"/>
          <w:szCs w:val="28"/>
        </w:rPr>
        <w:t xml:space="preserve"> - за техническое обслуживание медицинских изделий.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Утверждение внутреннего документа (инструкции, положения), </w:t>
      </w:r>
      <w:r w:rsidRPr="00130E69">
        <w:rPr>
          <w:sz w:val="28"/>
          <w:szCs w:val="28"/>
        </w:rPr>
        <w:t>регламентирующ</w:t>
      </w:r>
      <w:r>
        <w:rPr>
          <w:sz w:val="28"/>
          <w:szCs w:val="28"/>
        </w:rPr>
        <w:t>его</w:t>
      </w:r>
      <w:r w:rsidRPr="00130E69">
        <w:rPr>
          <w:sz w:val="28"/>
          <w:szCs w:val="28"/>
        </w:rPr>
        <w:t xml:space="preserve"> порядок регистрации и сбора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 и</w:t>
      </w:r>
      <w:proofErr w:type="gramEnd"/>
      <w:r w:rsidRPr="00130E69">
        <w:rPr>
          <w:sz w:val="28"/>
          <w:szCs w:val="28"/>
        </w:rPr>
        <w:t xml:space="preserve"> передачу сведений о них в Росздравнадзор;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</w:t>
      </w:r>
      <w:r w:rsidRPr="00130E69">
        <w:rPr>
          <w:sz w:val="28"/>
          <w:szCs w:val="28"/>
        </w:rPr>
        <w:t>программы/плана по проведению внутренних регулярных мероприятий (проверок) по контролю качества и безопасности обращения медицинских изделий</w:t>
      </w:r>
      <w:r w:rsidR="008E6E4D">
        <w:rPr>
          <w:sz w:val="28"/>
          <w:szCs w:val="28"/>
        </w:rPr>
        <w:t>.</w:t>
      </w:r>
      <w:r w:rsidRPr="00130E69">
        <w:rPr>
          <w:sz w:val="28"/>
          <w:szCs w:val="28"/>
        </w:rPr>
        <w:t xml:space="preserve">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Разработка </w:t>
      </w:r>
      <w:r w:rsidRPr="00130E69">
        <w:rPr>
          <w:sz w:val="28"/>
          <w:szCs w:val="28"/>
        </w:rPr>
        <w:t xml:space="preserve">программы/плана обучения персонала </w:t>
      </w:r>
      <w:r w:rsidRPr="00220AA5">
        <w:rPr>
          <w:sz w:val="28"/>
          <w:szCs w:val="28"/>
        </w:rPr>
        <w:t xml:space="preserve">по вопросам контроля качества и безопасности обращения медицинских изделий. </w:t>
      </w:r>
    </w:p>
    <w:p w:rsidR="004663AE" w:rsidRDefault="004663AE" w:rsidP="004663AE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организационно-распорядительной документации, необходимо руководствоваться следующей схемой обеспечения контроля качества и безопасности обращения медицинских изделий: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закупки/поставки/ наладки МИ, включая расходные материалы;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регистрации МИ;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контроля МИ с истекшим сроком годности;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получения информации о запрещении обращения МИ с сайта Росздравнадзора;</w:t>
      </w:r>
    </w:p>
    <w:p w:rsidR="004663AE" w:rsidRPr="00220AA5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исправности МИ, включая ежедневные проверки работоспособности оборудования для оказания экстренной помощи (</w:t>
      </w:r>
      <w:r w:rsidRPr="00220AA5">
        <w:rPr>
          <w:sz w:val="28"/>
          <w:szCs w:val="28"/>
        </w:rPr>
        <w:t xml:space="preserve">дефибрилляторы, аппараты ИВЛ и др.);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персонала работе с МИ, в том числе оборудования;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инструкций по эксплуатации МИ, в том числе оборудования, в подразделениях в местах использования;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учет побочных действий, нежелательных реакций;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AA5">
        <w:rPr>
          <w:sz w:val="28"/>
          <w:szCs w:val="28"/>
        </w:rPr>
        <w:t xml:space="preserve">наличие немаркированных </w:t>
      </w:r>
      <w:r>
        <w:rPr>
          <w:sz w:val="28"/>
          <w:szCs w:val="28"/>
        </w:rPr>
        <w:t>МИ</w:t>
      </w:r>
      <w:r w:rsidRPr="00220AA5">
        <w:rPr>
          <w:sz w:val="28"/>
          <w:szCs w:val="28"/>
        </w:rPr>
        <w:t xml:space="preserve">;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AA5">
        <w:rPr>
          <w:sz w:val="28"/>
          <w:szCs w:val="28"/>
        </w:rPr>
        <w:t xml:space="preserve">наличие информации по безопасному применению </w:t>
      </w:r>
      <w:r>
        <w:rPr>
          <w:sz w:val="28"/>
          <w:szCs w:val="28"/>
        </w:rPr>
        <w:t xml:space="preserve">МИ </w:t>
      </w:r>
      <w:r w:rsidRPr="00220AA5">
        <w:rPr>
          <w:sz w:val="28"/>
          <w:szCs w:val="28"/>
        </w:rPr>
        <w:t xml:space="preserve">на самом изделии и (или) на упаковке, или на групповой упаковке, или листе- вкладыше;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AA5">
        <w:rPr>
          <w:sz w:val="28"/>
          <w:szCs w:val="28"/>
        </w:rPr>
        <w:t xml:space="preserve">наличие исправного оборудования для хранения (по применимости: шкафы, стеллажи, поддоны, холодильники, сплит-системы и др.);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AA5">
        <w:rPr>
          <w:sz w:val="28"/>
          <w:szCs w:val="28"/>
        </w:rPr>
        <w:t xml:space="preserve"> наличие исправных приборов (термометры, </w:t>
      </w:r>
      <w:proofErr w:type="spellStart"/>
      <w:r w:rsidRPr="00220AA5">
        <w:rPr>
          <w:sz w:val="28"/>
          <w:szCs w:val="28"/>
        </w:rPr>
        <w:t>психометры</w:t>
      </w:r>
      <w:proofErr w:type="spellEnd"/>
      <w:r w:rsidRPr="00220AA5">
        <w:rPr>
          <w:sz w:val="28"/>
          <w:szCs w:val="28"/>
        </w:rPr>
        <w:t xml:space="preserve">, гигрометры) фиксации показателей условий хранения;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AA5">
        <w:rPr>
          <w:sz w:val="28"/>
          <w:szCs w:val="28"/>
        </w:rPr>
        <w:t xml:space="preserve">регулярный контроль условий хранения </w:t>
      </w:r>
      <w:r>
        <w:rPr>
          <w:sz w:val="28"/>
          <w:szCs w:val="28"/>
        </w:rPr>
        <w:t>МИ</w:t>
      </w:r>
      <w:r w:rsidRPr="00220AA5">
        <w:rPr>
          <w:sz w:val="28"/>
          <w:szCs w:val="28"/>
        </w:rPr>
        <w:t xml:space="preserve"> с регистрацией показателей; </w:t>
      </w:r>
    </w:p>
    <w:p w:rsidR="004663AE" w:rsidRDefault="004663AE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20AA5">
        <w:rPr>
          <w:sz w:val="28"/>
          <w:szCs w:val="28"/>
        </w:rPr>
        <w:t>ехническое об</w:t>
      </w:r>
      <w:r>
        <w:rPr>
          <w:sz w:val="28"/>
          <w:szCs w:val="28"/>
        </w:rPr>
        <w:t xml:space="preserve">служивание МИ: </w:t>
      </w:r>
      <w:r w:rsidRPr="00220AA5">
        <w:rPr>
          <w:sz w:val="28"/>
          <w:szCs w:val="28"/>
        </w:rPr>
        <w:t>наличие периодического профилактического технического обслуживания; наличие регулярной поверки средств измерения;  наличие плана-графика техобслуживания, акта выполненных работ, журнала техобслуживания, журнала поверок</w:t>
      </w:r>
      <w:r>
        <w:rPr>
          <w:sz w:val="28"/>
          <w:szCs w:val="28"/>
        </w:rPr>
        <w:t>.</w:t>
      </w:r>
      <w:r w:rsidRPr="00220AA5">
        <w:rPr>
          <w:sz w:val="28"/>
          <w:szCs w:val="28"/>
        </w:rPr>
        <w:t xml:space="preserve"> </w:t>
      </w:r>
    </w:p>
    <w:p w:rsidR="00EC5871" w:rsidRPr="00EC5871" w:rsidRDefault="00EC5871" w:rsidP="0046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EC5871">
        <w:rPr>
          <w:i/>
          <w:sz w:val="28"/>
          <w:szCs w:val="28"/>
        </w:rPr>
        <w:t>3. Порядок допуска лиц к работе с наркотическими средствами и психотропными веществами (изменения 2018 года)</w:t>
      </w:r>
    </w:p>
    <w:p w:rsidR="00EC5871" w:rsidRPr="00647003" w:rsidRDefault="00EC5871" w:rsidP="00EC5871">
      <w:pPr>
        <w:spacing w:after="0"/>
        <w:ind w:firstLine="567"/>
        <w:jc w:val="both"/>
        <w:rPr>
          <w:sz w:val="26"/>
          <w:szCs w:val="26"/>
        </w:rPr>
      </w:pPr>
      <w:proofErr w:type="gramStart"/>
      <w:r w:rsidRPr="00647003">
        <w:rPr>
          <w:sz w:val="26"/>
          <w:szCs w:val="26"/>
        </w:rPr>
        <w:t xml:space="preserve">В соответствии с п. 3 ст. 10 Федерального закона от 08.01.1998 № 3-ФЗ </w:t>
      </w:r>
      <w:r>
        <w:rPr>
          <w:sz w:val="26"/>
          <w:szCs w:val="26"/>
        </w:rPr>
        <w:t xml:space="preserve">         </w:t>
      </w:r>
      <w:r w:rsidRPr="00647003">
        <w:rPr>
          <w:sz w:val="26"/>
          <w:szCs w:val="26"/>
        </w:rPr>
        <w:t>«О наркотических средствах и психотропных веществах» (далее – Федеральный закон № 3-ФЗ) юридическое лицо может осуществлять деятельность, связанную с оборотом, в частности, психотропных веществ, при наличии заключения органов внутренних дел об отсутствии у работников, которые в соответствии со своими служебными обязанностями должны иметь доступ к психотропным веществам, непогашенной или неснятой</w:t>
      </w:r>
      <w:proofErr w:type="gramEnd"/>
      <w:r w:rsidRPr="00647003">
        <w:rPr>
          <w:sz w:val="26"/>
          <w:szCs w:val="26"/>
        </w:rPr>
        <w:t xml:space="preserve">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 (далее – заключения).</w:t>
      </w:r>
    </w:p>
    <w:p w:rsidR="00EC5871" w:rsidRPr="00647003" w:rsidRDefault="00EC5871" w:rsidP="00EC5871">
      <w:pPr>
        <w:spacing w:after="0"/>
        <w:ind w:firstLine="567"/>
        <w:jc w:val="both"/>
        <w:rPr>
          <w:sz w:val="26"/>
          <w:szCs w:val="26"/>
        </w:rPr>
      </w:pPr>
      <w:proofErr w:type="gramStart"/>
      <w:r w:rsidRPr="00647003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4700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47003">
        <w:rPr>
          <w:sz w:val="26"/>
          <w:szCs w:val="26"/>
        </w:rPr>
        <w:t xml:space="preserve"> от 03.07.2016 № 305-ФЗ «О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прекурсоров и в сфере миграции»</w:t>
      </w:r>
      <w:r>
        <w:rPr>
          <w:sz w:val="26"/>
          <w:szCs w:val="26"/>
        </w:rPr>
        <w:t xml:space="preserve"> </w:t>
      </w:r>
      <w:r w:rsidRPr="00647003">
        <w:rPr>
          <w:sz w:val="26"/>
          <w:szCs w:val="26"/>
        </w:rPr>
        <w:t xml:space="preserve">предусмотрено, </w:t>
      </w:r>
      <w:r w:rsidRPr="00EC5871">
        <w:rPr>
          <w:i/>
          <w:sz w:val="26"/>
          <w:szCs w:val="26"/>
        </w:rPr>
        <w:t xml:space="preserve">что заключения, справки и иные разрешительные документы, выданные в соответствии с Федеральным законом № 3-ФЗ органами </w:t>
      </w:r>
      <w:r w:rsidRPr="00EC5871">
        <w:rPr>
          <w:i/>
          <w:sz w:val="26"/>
          <w:szCs w:val="26"/>
        </w:rPr>
        <w:lastRenderedPageBreak/>
        <w:t>по контролю за оборотом наркотических средств и психотропных</w:t>
      </w:r>
      <w:proofErr w:type="gramEnd"/>
      <w:r w:rsidRPr="00EC5871">
        <w:rPr>
          <w:i/>
          <w:sz w:val="26"/>
          <w:szCs w:val="26"/>
        </w:rPr>
        <w:t xml:space="preserve"> веществ, подлежат переоформлению до 1 января 2018 года.</w:t>
      </w:r>
    </w:p>
    <w:p w:rsidR="00EC5871" w:rsidRDefault="00EC5871" w:rsidP="002E7A87">
      <w:pPr>
        <w:spacing w:after="0"/>
        <w:ind w:firstLine="567"/>
        <w:jc w:val="both"/>
        <w:rPr>
          <w:sz w:val="26"/>
          <w:szCs w:val="26"/>
        </w:rPr>
      </w:pPr>
      <w:proofErr w:type="gramStart"/>
      <w:r w:rsidRPr="00647003">
        <w:rPr>
          <w:sz w:val="26"/>
          <w:szCs w:val="26"/>
        </w:rPr>
        <w:t xml:space="preserve">В соответствии с п. 7 постановления Правительства РФ от 06.08.1998 </w:t>
      </w:r>
      <w:r>
        <w:rPr>
          <w:sz w:val="26"/>
          <w:szCs w:val="26"/>
        </w:rPr>
        <w:t xml:space="preserve">             </w:t>
      </w:r>
      <w:r w:rsidRPr="00647003">
        <w:rPr>
          <w:sz w:val="26"/>
          <w:szCs w:val="26"/>
        </w:rPr>
        <w:t>№ 892 «Об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веществ» при отсутствии оснований, препятствующих допуску лица к работе с наркотическими средствами и психотропными веществами руководитель организации издает соответствующий приказ и заключает с указанным</w:t>
      </w:r>
      <w:proofErr w:type="gramEnd"/>
      <w:r w:rsidRPr="00647003">
        <w:rPr>
          <w:sz w:val="26"/>
          <w:szCs w:val="26"/>
        </w:rPr>
        <w:t xml:space="preserve"> лицом трудовой договор.</w:t>
      </w:r>
    </w:p>
    <w:p w:rsidR="00EC5871" w:rsidRDefault="00EC5871" w:rsidP="002E7A87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Включение в приказ руководителя медицинской организации о допуске к работе с НС и ПВ лиц, не получивших переоформленные заключения, с 01.01.2018 – не законно.</w:t>
      </w:r>
    </w:p>
    <w:p w:rsidR="00AB7A77" w:rsidRPr="00402285" w:rsidRDefault="00433361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/>
          <w:color w:val="000000"/>
          <w:sz w:val="28"/>
          <w:szCs w:val="28"/>
        </w:rPr>
      </w:pPr>
      <w:bookmarkStart w:id="3" w:name="sub_200501"/>
      <w:r w:rsidRPr="00402285">
        <w:rPr>
          <w:i/>
          <w:color w:val="000000"/>
          <w:sz w:val="28"/>
          <w:szCs w:val="28"/>
        </w:rPr>
        <w:t>Изменения</w:t>
      </w:r>
      <w:r w:rsidR="00BE10D4" w:rsidRPr="00402285">
        <w:rPr>
          <w:i/>
          <w:color w:val="000000"/>
          <w:sz w:val="28"/>
          <w:szCs w:val="28"/>
        </w:rPr>
        <w:t xml:space="preserve"> </w:t>
      </w:r>
      <w:r w:rsidR="00AB7A77" w:rsidRPr="00402285">
        <w:rPr>
          <w:i/>
          <w:color w:val="000000"/>
          <w:sz w:val="28"/>
          <w:szCs w:val="28"/>
        </w:rPr>
        <w:t xml:space="preserve">и разъяснения </w:t>
      </w:r>
      <w:r w:rsidR="00BE10D4" w:rsidRPr="00402285">
        <w:rPr>
          <w:i/>
          <w:color w:val="000000"/>
          <w:sz w:val="28"/>
          <w:szCs w:val="28"/>
        </w:rPr>
        <w:t>законодательства</w:t>
      </w:r>
    </w:p>
    <w:p w:rsidR="00BE10D4" w:rsidRPr="00402285" w:rsidRDefault="00BE10D4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/>
          <w:color w:val="000000"/>
          <w:sz w:val="28"/>
          <w:szCs w:val="28"/>
        </w:rPr>
      </w:pPr>
      <w:r w:rsidRPr="00402285">
        <w:rPr>
          <w:i/>
          <w:color w:val="000000"/>
          <w:sz w:val="28"/>
          <w:szCs w:val="28"/>
        </w:rPr>
        <w:t xml:space="preserve"> </w:t>
      </w:r>
      <w:r w:rsidR="007830A9" w:rsidRPr="00402285">
        <w:rPr>
          <w:i/>
          <w:color w:val="000000"/>
          <w:sz w:val="28"/>
          <w:szCs w:val="28"/>
        </w:rPr>
        <w:t>в 1-м квартале</w:t>
      </w:r>
      <w:r w:rsidRPr="00402285">
        <w:rPr>
          <w:i/>
          <w:color w:val="000000"/>
          <w:sz w:val="28"/>
          <w:szCs w:val="28"/>
        </w:rPr>
        <w:t xml:space="preserve"> 2018 года</w:t>
      </w:r>
    </w:p>
    <w:p w:rsidR="007830A9" w:rsidRP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830A9">
        <w:rPr>
          <w:color w:val="000000"/>
          <w:sz w:val="28"/>
          <w:szCs w:val="28"/>
        </w:rPr>
        <w:t>1. Приказом Федеральной службы по надзору в сфере здравоохранения от 29.03.2018 № 2000 внесены изменения в Перечень правовых актов и их отдельных частей (положений), содержащие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(надзора).</w:t>
      </w:r>
    </w:p>
    <w:p w:rsidR="007830A9" w:rsidRP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830A9">
        <w:rPr>
          <w:color w:val="000000"/>
          <w:sz w:val="28"/>
          <w:szCs w:val="28"/>
        </w:rPr>
        <w:t>Изменения коснулись осуществления:</w:t>
      </w:r>
    </w:p>
    <w:p w:rsid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830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государственного контроля качества и безопасности медицинской деятельности;</w:t>
      </w:r>
    </w:p>
    <w:p w:rsid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лицензионного контроля медицинской деятельности;</w:t>
      </w:r>
    </w:p>
    <w:p w:rsid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надзора в сфере обращения лекарственных средств;</w:t>
      </w:r>
    </w:p>
    <w:p w:rsid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лицензионного контроля фармацевтической деятельности;</w:t>
      </w:r>
    </w:p>
    <w:p w:rsid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Перечня исключены утратившие силу акты. Вновь принятые нормы дополнили Перечень.</w:t>
      </w:r>
    </w:p>
    <w:p w:rsidR="007830A9" w:rsidRDefault="007830A9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Министерством здравоохранения РФ</w:t>
      </w:r>
      <w:r w:rsidR="00436A6F">
        <w:rPr>
          <w:color w:val="000000"/>
          <w:sz w:val="28"/>
          <w:szCs w:val="28"/>
        </w:rPr>
        <w:t xml:space="preserve"> даны разъяснения по часто возникающему на практике вопросу образования для лиц, совмещающих в аптечных организациях несколько должностей. Так, в письме от 07.12.2017 № 2128744/25-4 содержатся следующие выводы.</w:t>
      </w:r>
    </w:p>
    <w:p w:rsidR="00AB7A77" w:rsidRPr="00436A6F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436A6F">
        <w:rPr>
          <w:rFonts w:cs="Times New Roman"/>
          <w:sz w:val="28"/>
          <w:szCs w:val="28"/>
        </w:rPr>
        <w:t>Руководитель аптеки при исполнении обязанностей провизора (провизора-технолога или провизора-аналитика) должен одновременно:</w:t>
      </w:r>
    </w:p>
    <w:p w:rsidR="00AB7A77" w:rsidRPr="00436A6F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436A6F">
        <w:rPr>
          <w:rFonts w:cs="Times New Roman"/>
          <w:sz w:val="28"/>
          <w:szCs w:val="28"/>
        </w:rPr>
        <w:t xml:space="preserve">- отвечать требованиями, которые установлены к руководителям положением о лицензировании фармдеятельности (высшее </w:t>
      </w:r>
      <w:proofErr w:type="spellStart"/>
      <w:r w:rsidRPr="00436A6F">
        <w:rPr>
          <w:rFonts w:cs="Times New Roman"/>
          <w:sz w:val="28"/>
          <w:szCs w:val="28"/>
        </w:rPr>
        <w:t>фармобразования</w:t>
      </w:r>
      <w:proofErr w:type="spellEnd"/>
      <w:r w:rsidRPr="00436A6F">
        <w:rPr>
          <w:rFonts w:cs="Times New Roman"/>
          <w:sz w:val="28"/>
          <w:szCs w:val="28"/>
        </w:rPr>
        <w:t xml:space="preserve"> + стаж работы по специальности не менее 3 лет либо среднее </w:t>
      </w:r>
      <w:proofErr w:type="spellStart"/>
      <w:r w:rsidRPr="00436A6F">
        <w:rPr>
          <w:rFonts w:cs="Times New Roman"/>
          <w:sz w:val="28"/>
          <w:szCs w:val="28"/>
        </w:rPr>
        <w:t>фармобразование</w:t>
      </w:r>
      <w:proofErr w:type="spellEnd"/>
      <w:r w:rsidRPr="00436A6F">
        <w:rPr>
          <w:rFonts w:cs="Times New Roman"/>
          <w:sz w:val="28"/>
          <w:szCs w:val="28"/>
        </w:rPr>
        <w:t xml:space="preserve"> и стаж не менее 5 лет),</w:t>
      </w:r>
    </w:p>
    <w:p w:rsidR="00AB7A77" w:rsidRPr="00436A6F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436A6F">
        <w:rPr>
          <w:rFonts w:cs="Times New Roman"/>
          <w:sz w:val="28"/>
          <w:szCs w:val="28"/>
        </w:rPr>
        <w:t>- и отвечать тем требованиями, которые установлены для провизоров - то есть иметь сертификат соответствующего специалиста и подготовку, соответствующую установленным квалификационным требованиям и профессиональному стандарту "Провизор" или "Провизор-аналитик".</w:t>
      </w:r>
    </w:p>
    <w:p w:rsidR="00AB7A77" w:rsidRPr="00436A6F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436A6F">
        <w:rPr>
          <w:rFonts w:cs="Times New Roman"/>
          <w:sz w:val="28"/>
          <w:szCs w:val="28"/>
        </w:rPr>
        <w:lastRenderedPageBreak/>
        <w:t xml:space="preserve">При этом Номенклатура специальностей специалистов, имеющих высшее медицинское и </w:t>
      </w:r>
      <w:proofErr w:type="spellStart"/>
      <w:r w:rsidRPr="00436A6F">
        <w:rPr>
          <w:rFonts w:cs="Times New Roman"/>
          <w:sz w:val="28"/>
          <w:szCs w:val="28"/>
        </w:rPr>
        <w:t>фармобразование</w:t>
      </w:r>
      <w:proofErr w:type="spellEnd"/>
      <w:r w:rsidRPr="00436A6F">
        <w:rPr>
          <w:rFonts w:cs="Times New Roman"/>
          <w:sz w:val="28"/>
          <w:szCs w:val="28"/>
        </w:rPr>
        <w:t>, включает три специальности специалистов, получивших высшее образование по специальности "Фармация": 82. Управление и экономика фармации; 85. Фармацевтическая технология; 86. Фармацевтическая химия и фармакогнозия.</w:t>
      </w:r>
    </w:p>
    <w:p w:rsidR="00AB7A77" w:rsidRPr="00436A6F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436A6F">
        <w:rPr>
          <w:rFonts w:cs="Times New Roman"/>
          <w:sz w:val="28"/>
          <w:szCs w:val="28"/>
        </w:rPr>
        <w:t>Специалисты, получившие сертификат по специальности "82. Управление и экономика фармации", могут на основании этого сертификата занимать только руководящую должность (директор (заведующий, начальник) аптечной организации, либо его зам, либо заведующий (начальник) структурного подразделения аптеки).</w:t>
      </w:r>
    </w:p>
    <w:p w:rsidR="00AB7A77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436A6F">
        <w:rPr>
          <w:rFonts w:cs="Times New Roman"/>
          <w:sz w:val="28"/>
          <w:szCs w:val="28"/>
        </w:rPr>
        <w:t>Если такой специалист изъявит желание поработать "провизором-технологом", который осуществляет отпуск лекарств населению, ему будет необходимо получить сертификат специалиста по специальности "Фармацевтическая технология".</w:t>
      </w:r>
    </w:p>
    <w:p w:rsidR="00436A6F" w:rsidRDefault="00436A6F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Министерством здравоохранения РФ письмом от 27.02.2018 № 25-4/10/1-1221 в медицинские организации направлены методические рекомендации по организации оборота наркотических средств и психотропных препаратов.</w:t>
      </w:r>
    </w:p>
    <w:p w:rsidR="00436A6F" w:rsidRDefault="00436A6F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Рекомендации освещают самый широкий круг вопросов:</w:t>
      </w:r>
    </w:p>
    <w:p w:rsidR="00436A6F" w:rsidRDefault="00436A6F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требования к медицинским и аптечным организациям;</w:t>
      </w:r>
    </w:p>
    <w:p w:rsidR="00436A6F" w:rsidRDefault="00436A6F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порядок назначения НС и ПВ;</w:t>
      </w:r>
    </w:p>
    <w:p w:rsidR="00436A6F" w:rsidRDefault="00436A6F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оформление рецептов и требований-накладных;</w:t>
      </w:r>
    </w:p>
    <w:p w:rsidR="00436A6F" w:rsidRDefault="002E7A8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вопросы закупки НС и ПВ;</w:t>
      </w:r>
    </w:p>
    <w:p w:rsidR="002E7A87" w:rsidRDefault="002E7A8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отсроченное обслуживание.</w:t>
      </w:r>
    </w:p>
    <w:p w:rsidR="00AB7A77" w:rsidRPr="002E7A87" w:rsidRDefault="002E7A8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методичка содержит разделы, </w:t>
      </w:r>
      <w:r w:rsidR="00AB7A77" w:rsidRPr="002E7A87">
        <w:rPr>
          <w:rFonts w:cs="Times New Roman"/>
          <w:sz w:val="28"/>
          <w:szCs w:val="28"/>
        </w:rPr>
        <w:t>посвященные</w:t>
      </w:r>
      <w:r>
        <w:rPr>
          <w:rFonts w:cs="Times New Roman"/>
          <w:sz w:val="28"/>
          <w:szCs w:val="28"/>
        </w:rPr>
        <w:t>:</w:t>
      </w:r>
    </w:p>
    <w:p w:rsidR="00AB7A77" w:rsidRPr="002E7A87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E7A87">
        <w:rPr>
          <w:rFonts w:cs="Times New Roman"/>
          <w:sz w:val="28"/>
          <w:szCs w:val="28"/>
        </w:rPr>
        <w:t>- хранению препаратов и специальным требованиям к их хранению,</w:t>
      </w:r>
    </w:p>
    <w:p w:rsidR="00AB7A77" w:rsidRPr="002E7A87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E7A87">
        <w:rPr>
          <w:rFonts w:cs="Times New Roman"/>
          <w:sz w:val="28"/>
          <w:szCs w:val="28"/>
        </w:rPr>
        <w:t>- охране помещений хранения наркотиков и психотропных средств,</w:t>
      </w:r>
    </w:p>
    <w:p w:rsidR="00AB7A77" w:rsidRPr="002E7A87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E7A87">
        <w:rPr>
          <w:rFonts w:cs="Times New Roman"/>
          <w:sz w:val="28"/>
          <w:szCs w:val="28"/>
        </w:rPr>
        <w:t>- использованию указанных средств,</w:t>
      </w:r>
      <w:r w:rsidR="002E7A87">
        <w:rPr>
          <w:rFonts w:cs="Times New Roman"/>
          <w:sz w:val="28"/>
          <w:szCs w:val="28"/>
        </w:rPr>
        <w:t xml:space="preserve"> </w:t>
      </w:r>
      <w:r w:rsidRPr="002E7A87">
        <w:rPr>
          <w:rFonts w:cs="Times New Roman"/>
          <w:sz w:val="28"/>
          <w:szCs w:val="28"/>
        </w:rPr>
        <w:t>их перевозке,</w:t>
      </w:r>
      <w:r w:rsidR="002E7A87">
        <w:rPr>
          <w:rFonts w:cs="Times New Roman"/>
          <w:sz w:val="28"/>
          <w:szCs w:val="28"/>
        </w:rPr>
        <w:t xml:space="preserve"> </w:t>
      </w:r>
      <w:r w:rsidRPr="002E7A87">
        <w:rPr>
          <w:rFonts w:cs="Times New Roman"/>
          <w:sz w:val="28"/>
          <w:szCs w:val="28"/>
        </w:rPr>
        <w:t>уничтожению препаратов, ампул и бланков,</w:t>
      </w:r>
    </w:p>
    <w:p w:rsidR="00AB7A77" w:rsidRPr="002E7A87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E7A87">
        <w:rPr>
          <w:rFonts w:cs="Times New Roman"/>
          <w:sz w:val="28"/>
          <w:szCs w:val="28"/>
        </w:rPr>
        <w:t>- </w:t>
      </w:r>
      <w:proofErr w:type="gramStart"/>
      <w:r w:rsidRPr="002E7A87">
        <w:rPr>
          <w:rFonts w:cs="Times New Roman"/>
          <w:sz w:val="28"/>
          <w:szCs w:val="28"/>
        </w:rPr>
        <w:t>приеме</w:t>
      </w:r>
      <w:proofErr w:type="gramEnd"/>
      <w:r w:rsidRPr="002E7A87">
        <w:rPr>
          <w:rFonts w:cs="Times New Roman"/>
          <w:sz w:val="28"/>
          <w:szCs w:val="28"/>
        </w:rPr>
        <w:t xml:space="preserve"> неиспользованных препаратов от родственников умерших пациентов,</w:t>
      </w:r>
    </w:p>
    <w:p w:rsidR="00AB7A77" w:rsidRPr="002E7A87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E7A87">
        <w:rPr>
          <w:rFonts w:cs="Times New Roman"/>
          <w:sz w:val="28"/>
          <w:szCs w:val="28"/>
        </w:rPr>
        <w:t>- инвентаризации препаратов,</w:t>
      </w:r>
    </w:p>
    <w:p w:rsidR="00AB7A77" w:rsidRPr="002E7A87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E7A87">
        <w:rPr>
          <w:rFonts w:cs="Times New Roman"/>
          <w:sz w:val="28"/>
          <w:szCs w:val="28"/>
        </w:rPr>
        <w:t>- отчетности о деятельности.</w:t>
      </w:r>
    </w:p>
    <w:p w:rsidR="00AB7A77" w:rsidRDefault="00AB7A77" w:rsidP="00AB7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E7A87">
        <w:rPr>
          <w:rFonts w:cs="Times New Roman"/>
          <w:sz w:val="28"/>
          <w:szCs w:val="28"/>
        </w:rPr>
        <w:t>Дополнительно приведены бланки необходимых в деятельности документов.</w:t>
      </w:r>
    </w:p>
    <w:p w:rsidR="00BC019F" w:rsidRDefault="002E7A87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019F" w:rsidRPr="00BC01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33361">
        <w:rPr>
          <w:color w:val="000000"/>
          <w:sz w:val="28"/>
          <w:szCs w:val="28"/>
        </w:rPr>
        <w:t xml:space="preserve">С 01 января 2018 года вступило в силу постановление Правительства РФ от 16.12.2017 № 1571, </w:t>
      </w:r>
      <w:r w:rsidR="00BC019F">
        <w:rPr>
          <w:color w:val="000000"/>
          <w:sz w:val="28"/>
          <w:szCs w:val="28"/>
        </w:rPr>
        <w:t>которым в Положение о государственном контроле качества и безопасности медицинской деятельности внесены изменения. С</w:t>
      </w:r>
      <w:r w:rsidR="00433361">
        <w:rPr>
          <w:color w:val="000000"/>
          <w:sz w:val="28"/>
          <w:szCs w:val="28"/>
        </w:rPr>
        <w:t xml:space="preserve">огласно </w:t>
      </w:r>
      <w:r w:rsidR="00BC019F">
        <w:rPr>
          <w:color w:val="000000"/>
          <w:sz w:val="28"/>
          <w:szCs w:val="28"/>
        </w:rPr>
        <w:t>данным изменениям  Росздравнадзору поручен контроль доступности для инвалидов объектов инфраструктуры и предоставляемых услуг в сфере здравоохранения в рамках проверок соблюдения органами государственной власти и органам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предпринимателями прав граждан в сфере охраны здоровья.</w:t>
      </w:r>
    </w:p>
    <w:p w:rsidR="003D6A32" w:rsidRDefault="002E7A87" w:rsidP="008C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 w:rsidR="003D6A32">
        <w:rPr>
          <w:rFonts w:cs="Times New Roman"/>
          <w:sz w:val="28"/>
          <w:szCs w:val="28"/>
        </w:rPr>
        <w:t>. С 21.01.2018 вступ</w:t>
      </w:r>
      <w:r>
        <w:rPr>
          <w:rFonts w:cs="Times New Roman"/>
          <w:sz w:val="28"/>
          <w:szCs w:val="28"/>
        </w:rPr>
        <w:t>ил</w:t>
      </w:r>
      <w:r w:rsidR="003D6A32">
        <w:rPr>
          <w:rFonts w:cs="Times New Roman"/>
          <w:sz w:val="28"/>
          <w:szCs w:val="28"/>
        </w:rPr>
        <w:t xml:space="preserve"> в силу приказ Министерства здравоохранения РФ от 30.11.2017 № 965н «Об утверждении порядка организации и оказания медицинской помощи с применением телемедицинских технологий».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D6A32">
        <w:rPr>
          <w:rFonts w:cs="Times New Roman"/>
          <w:sz w:val="28"/>
          <w:szCs w:val="28"/>
        </w:rPr>
        <w:t>Порядком установлены правила дистанционного взаимодействия медицинских работников между собой (при организации и проведении консилиумов и в других случаях); и врачей с пациентами или их законными представителями (при консультациях и при дистанционном наблюдении за состоянием здоровья).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D6A32">
        <w:rPr>
          <w:rFonts w:cs="Times New Roman"/>
          <w:sz w:val="28"/>
          <w:szCs w:val="28"/>
        </w:rPr>
        <w:t xml:space="preserve">Во всех случаях </w:t>
      </w:r>
      <w:proofErr w:type="spellStart"/>
      <w:r w:rsidRPr="003D6A32">
        <w:rPr>
          <w:rFonts w:cs="Times New Roman"/>
          <w:sz w:val="28"/>
          <w:szCs w:val="28"/>
        </w:rPr>
        <w:t>телемедпомощь</w:t>
      </w:r>
      <w:proofErr w:type="spellEnd"/>
      <w:r w:rsidRPr="003D6A32">
        <w:rPr>
          <w:rFonts w:cs="Times New Roman"/>
          <w:sz w:val="28"/>
          <w:szCs w:val="28"/>
        </w:rPr>
        <w:t xml:space="preserve"> оказывается </w:t>
      </w:r>
      <w:hyperlink r:id="rId15" w:history="1">
        <w:r w:rsidRPr="003D6A32">
          <w:rPr>
            <w:rFonts w:cs="Times New Roman"/>
            <w:sz w:val="28"/>
            <w:szCs w:val="28"/>
          </w:rPr>
          <w:t>только</w:t>
        </w:r>
      </w:hyperlink>
      <w:r w:rsidRPr="003D6A32">
        <w:rPr>
          <w:rFonts w:cs="Times New Roman"/>
          <w:sz w:val="28"/>
          <w:szCs w:val="28"/>
        </w:rPr>
        <w:t xml:space="preserve"> через ЕГИСЗ или иные </w:t>
      </w:r>
      <w:proofErr w:type="spellStart"/>
      <w:r w:rsidRPr="003D6A32">
        <w:rPr>
          <w:rFonts w:cs="Times New Roman"/>
          <w:sz w:val="28"/>
          <w:szCs w:val="28"/>
        </w:rPr>
        <w:t>информсистемы</w:t>
      </w:r>
      <w:proofErr w:type="spellEnd"/>
      <w:r w:rsidRPr="003D6A32">
        <w:rPr>
          <w:rFonts w:cs="Times New Roman"/>
          <w:sz w:val="28"/>
          <w:szCs w:val="28"/>
        </w:rPr>
        <w:t xml:space="preserve">, </w:t>
      </w:r>
      <w:hyperlink r:id="rId16" w:history="1">
        <w:r w:rsidRPr="003D6A32">
          <w:rPr>
            <w:rFonts w:cs="Times New Roman"/>
            <w:sz w:val="28"/>
            <w:szCs w:val="28"/>
          </w:rPr>
          <w:t>только</w:t>
        </w:r>
      </w:hyperlink>
      <w:r w:rsidRPr="003D6A32">
        <w:rPr>
          <w:rFonts w:cs="Times New Roman"/>
          <w:sz w:val="28"/>
          <w:szCs w:val="28"/>
        </w:rPr>
        <w:t xml:space="preserve"> по тем работам (услугам), на которые у </w:t>
      </w:r>
      <w:proofErr w:type="spellStart"/>
      <w:r w:rsidRPr="003D6A32">
        <w:rPr>
          <w:rFonts w:cs="Times New Roman"/>
          <w:sz w:val="28"/>
          <w:szCs w:val="28"/>
        </w:rPr>
        <w:t>медорганизации</w:t>
      </w:r>
      <w:proofErr w:type="spellEnd"/>
      <w:r w:rsidRPr="003D6A32">
        <w:rPr>
          <w:rFonts w:cs="Times New Roman"/>
          <w:sz w:val="28"/>
          <w:szCs w:val="28"/>
        </w:rPr>
        <w:t xml:space="preserve"> имеется действующая лицензия, и </w:t>
      </w:r>
      <w:hyperlink r:id="rId17" w:history="1">
        <w:r w:rsidRPr="003D6A32">
          <w:rPr>
            <w:rFonts w:cs="Times New Roman"/>
            <w:sz w:val="28"/>
            <w:szCs w:val="28"/>
          </w:rPr>
          <w:t>только</w:t>
        </w:r>
      </w:hyperlink>
      <w:r w:rsidRPr="003D6A32">
        <w:rPr>
          <w:rFonts w:cs="Times New Roman"/>
          <w:sz w:val="28"/>
          <w:szCs w:val="28"/>
        </w:rPr>
        <w:t xml:space="preserve"> при условии регистрации </w:t>
      </w:r>
      <w:proofErr w:type="spellStart"/>
      <w:r w:rsidRPr="003D6A32">
        <w:rPr>
          <w:rFonts w:cs="Times New Roman"/>
          <w:sz w:val="28"/>
          <w:szCs w:val="28"/>
        </w:rPr>
        <w:t>медорганизации</w:t>
      </w:r>
      <w:proofErr w:type="spellEnd"/>
      <w:r w:rsidRPr="003D6A32">
        <w:rPr>
          <w:rFonts w:cs="Times New Roman"/>
          <w:sz w:val="28"/>
          <w:szCs w:val="28"/>
        </w:rPr>
        <w:t xml:space="preserve"> в Федеральном реестре </w:t>
      </w:r>
      <w:proofErr w:type="spellStart"/>
      <w:r w:rsidRPr="003D6A32">
        <w:rPr>
          <w:rFonts w:cs="Times New Roman"/>
          <w:sz w:val="28"/>
          <w:szCs w:val="28"/>
        </w:rPr>
        <w:t>медорганизаций</w:t>
      </w:r>
      <w:proofErr w:type="spellEnd"/>
      <w:r w:rsidRPr="003D6A32">
        <w:rPr>
          <w:rFonts w:cs="Times New Roman"/>
          <w:sz w:val="28"/>
          <w:szCs w:val="28"/>
        </w:rPr>
        <w:t xml:space="preserve"> ЕГИСЗ.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D6A32">
        <w:rPr>
          <w:rFonts w:cs="Times New Roman"/>
          <w:sz w:val="28"/>
          <w:szCs w:val="28"/>
        </w:rPr>
        <w:t xml:space="preserve">Для участия в "телемедицине" и пациенты, и врачи </w:t>
      </w:r>
      <w:hyperlink r:id="rId18" w:history="1">
        <w:r w:rsidRPr="003D6A32">
          <w:rPr>
            <w:rFonts w:cs="Times New Roman"/>
            <w:sz w:val="28"/>
            <w:szCs w:val="28"/>
          </w:rPr>
          <w:t>должны быть</w:t>
        </w:r>
      </w:hyperlink>
      <w:r w:rsidRPr="003D6A32">
        <w:rPr>
          <w:rFonts w:cs="Times New Roman"/>
          <w:sz w:val="28"/>
          <w:szCs w:val="28"/>
        </w:rPr>
        <w:t xml:space="preserve"> идентифицированы и аутентифицированы через ЕСИА, а медработники, дополнительно, - </w:t>
      </w:r>
      <w:hyperlink r:id="rId19" w:history="1">
        <w:r w:rsidRPr="003D6A32">
          <w:rPr>
            <w:rFonts w:cs="Times New Roman"/>
            <w:sz w:val="28"/>
            <w:szCs w:val="28"/>
          </w:rPr>
          <w:t>внесены</w:t>
        </w:r>
      </w:hyperlink>
      <w:r w:rsidRPr="003D6A32">
        <w:rPr>
          <w:rFonts w:cs="Times New Roman"/>
          <w:sz w:val="28"/>
          <w:szCs w:val="28"/>
        </w:rPr>
        <w:t xml:space="preserve"> в Федеральный регистр медработников.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D6A32">
        <w:rPr>
          <w:rFonts w:cs="Times New Roman"/>
          <w:sz w:val="28"/>
          <w:szCs w:val="28"/>
        </w:rPr>
        <w:t xml:space="preserve">Телемедицинские технологии </w:t>
      </w:r>
      <w:hyperlink r:id="rId20" w:history="1">
        <w:r w:rsidRPr="003D6A32">
          <w:rPr>
            <w:rFonts w:cs="Times New Roman"/>
            <w:sz w:val="28"/>
            <w:szCs w:val="28"/>
          </w:rPr>
          <w:t>могут</w:t>
        </w:r>
      </w:hyperlink>
      <w:r w:rsidRPr="003D6A32">
        <w:rPr>
          <w:rFonts w:cs="Times New Roman"/>
          <w:sz w:val="28"/>
          <w:szCs w:val="28"/>
        </w:rPr>
        <w:t xml:space="preserve"> применяться при оказании первичной </w:t>
      </w:r>
      <w:proofErr w:type="spellStart"/>
      <w:r w:rsidRPr="003D6A32">
        <w:rPr>
          <w:rFonts w:cs="Times New Roman"/>
          <w:sz w:val="28"/>
          <w:szCs w:val="28"/>
        </w:rPr>
        <w:t>медсанпомощи</w:t>
      </w:r>
      <w:proofErr w:type="spellEnd"/>
      <w:r w:rsidRPr="003D6A32">
        <w:rPr>
          <w:rFonts w:cs="Times New Roman"/>
          <w:sz w:val="28"/>
          <w:szCs w:val="28"/>
        </w:rPr>
        <w:t xml:space="preserve">, специализированной (включая ВМП), скорой (включая </w:t>
      </w:r>
      <w:proofErr w:type="gramStart"/>
      <w:r w:rsidRPr="003D6A32">
        <w:rPr>
          <w:rFonts w:cs="Times New Roman"/>
          <w:sz w:val="28"/>
          <w:szCs w:val="28"/>
        </w:rPr>
        <w:t>специализированную</w:t>
      </w:r>
      <w:proofErr w:type="gramEnd"/>
      <w:r w:rsidRPr="003D6A32">
        <w:rPr>
          <w:rFonts w:cs="Times New Roman"/>
          <w:sz w:val="28"/>
          <w:szCs w:val="28"/>
        </w:rPr>
        <w:t>) и паллиативной медпомощи.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D6A32">
        <w:rPr>
          <w:rFonts w:cs="Times New Roman"/>
          <w:sz w:val="28"/>
          <w:szCs w:val="28"/>
        </w:rPr>
        <w:t xml:space="preserve">Медицинская помощь с применением телемедицинских технологий </w:t>
      </w:r>
      <w:hyperlink r:id="rId21" w:history="1">
        <w:r w:rsidRPr="003D6A32">
          <w:rPr>
            <w:rFonts w:cs="Times New Roman"/>
            <w:sz w:val="28"/>
            <w:szCs w:val="28"/>
          </w:rPr>
          <w:t>может оказываться</w:t>
        </w:r>
      </w:hyperlink>
      <w:r w:rsidRPr="003D6A32">
        <w:rPr>
          <w:rFonts w:cs="Times New Roman"/>
          <w:sz w:val="28"/>
          <w:szCs w:val="28"/>
        </w:rPr>
        <w:t xml:space="preserve"> в любых условиях: вне медицинской организации, амбулаторно, в дневном стационаре, стационарно. Условия ее оказания определяются фактическим местонахождением пациента.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D6A32">
        <w:rPr>
          <w:rFonts w:cs="Times New Roman"/>
          <w:sz w:val="28"/>
          <w:szCs w:val="28"/>
        </w:rPr>
        <w:t>При этом, - как и ожидалось, - телемедицинская консультация не сможет заменить собой личный визит пациента и его осмотр врачом: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D6A32">
        <w:rPr>
          <w:rFonts w:cs="Times New Roman"/>
          <w:sz w:val="28"/>
          <w:szCs w:val="28"/>
        </w:rPr>
        <w:t xml:space="preserve">- при телемедицинском контакте уже после очного приема врач </w:t>
      </w:r>
      <w:hyperlink r:id="rId22" w:history="1">
        <w:r w:rsidRPr="003D6A32">
          <w:rPr>
            <w:rFonts w:cs="Times New Roman"/>
            <w:sz w:val="28"/>
            <w:szCs w:val="28"/>
          </w:rPr>
          <w:t>может</w:t>
        </w:r>
      </w:hyperlink>
      <w:r w:rsidRPr="003D6A32">
        <w:rPr>
          <w:rFonts w:cs="Times New Roman"/>
          <w:sz w:val="28"/>
          <w:szCs w:val="28"/>
        </w:rPr>
        <w:t xml:space="preserve"> скорректировать ранее назначенное лечение и выписать электронный рецепт, назначить дополнительное обследование и выдать медицинскую справку в электронной форме;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D6A32">
        <w:rPr>
          <w:rFonts w:cs="Times New Roman"/>
          <w:sz w:val="28"/>
          <w:szCs w:val="28"/>
        </w:rPr>
        <w:t xml:space="preserve">- если на </w:t>
      </w:r>
      <w:proofErr w:type="spellStart"/>
      <w:r w:rsidRPr="003D6A32">
        <w:rPr>
          <w:rFonts w:cs="Times New Roman"/>
          <w:sz w:val="28"/>
          <w:szCs w:val="28"/>
        </w:rPr>
        <w:t>телемедконсультацию</w:t>
      </w:r>
      <w:proofErr w:type="spellEnd"/>
      <w:r w:rsidRPr="003D6A32">
        <w:rPr>
          <w:rFonts w:cs="Times New Roman"/>
          <w:sz w:val="28"/>
          <w:szCs w:val="28"/>
        </w:rPr>
        <w:t xml:space="preserve"> явился пациент без предварительного установления диагноза и назначения лечения на очном приеме, то ему </w:t>
      </w:r>
      <w:hyperlink r:id="rId23" w:history="1">
        <w:r w:rsidRPr="003D6A32">
          <w:rPr>
            <w:rFonts w:cs="Times New Roman"/>
            <w:sz w:val="28"/>
            <w:szCs w:val="28"/>
          </w:rPr>
          <w:t>выдадут</w:t>
        </w:r>
      </w:hyperlink>
      <w:r w:rsidRPr="003D6A32">
        <w:rPr>
          <w:rFonts w:cs="Times New Roman"/>
          <w:sz w:val="28"/>
          <w:szCs w:val="28"/>
        </w:rPr>
        <w:t xml:space="preserve"> медицинское заключение (без назначения лечения). В заключении могут быть </w:t>
      </w:r>
      <w:proofErr w:type="gramStart"/>
      <w:r w:rsidRPr="003D6A32">
        <w:rPr>
          <w:rFonts w:cs="Times New Roman"/>
          <w:sz w:val="28"/>
          <w:szCs w:val="28"/>
        </w:rPr>
        <w:t>рекомендованы</w:t>
      </w:r>
      <w:proofErr w:type="gramEnd"/>
      <w:r w:rsidRPr="003D6A32">
        <w:rPr>
          <w:rFonts w:cs="Times New Roman"/>
          <w:sz w:val="28"/>
          <w:szCs w:val="28"/>
        </w:rPr>
        <w:t xml:space="preserve"> личный визит к врачу и проведение предварительных обследований.</w:t>
      </w:r>
    </w:p>
    <w:p w:rsidR="003D6A32" w:rsidRPr="003D6A32" w:rsidRDefault="003D6A32" w:rsidP="003D6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0D4" w:rsidRDefault="00BE10D4" w:rsidP="00BE10D4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0F4FA2">
        <w:rPr>
          <w:rFonts w:eastAsia="Calibri" w:cs="Times New Roman"/>
          <w:b/>
          <w:sz w:val="28"/>
          <w:szCs w:val="28"/>
          <w:lang w:val="en-US"/>
        </w:rPr>
        <w:t>II</w:t>
      </w:r>
      <w:r w:rsidRPr="000F4FA2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b/>
          <w:sz w:val="28"/>
          <w:szCs w:val="28"/>
        </w:rPr>
        <w:t xml:space="preserve"> Результаты правоприменительной практики</w:t>
      </w:r>
    </w:p>
    <w:p w:rsidR="00BE10D4" w:rsidRDefault="00BE10D4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Анализ правоприменительной практики Территориального органа Росздравнадзора по Магаданской области</w:t>
      </w:r>
      <w:r w:rsidR="002E7A87">
        <w:rPr>
          <w:rFonts w:eastAsia="Calibri" w:cs="Times New Roman"/>
          <w:sz w:val="28"/>
          <w:szCs w:val="28"/>
        </w:rPr>
        <w:t xml:space="preserve"> за 1-й квартал 2018 года</w:t>
      </w:r>
      <w:r>
        <w:rPr>
          <w:rFonts w:eastAsia="Calibri" w:cs="Times New Roman"/>
          <w:sz w:val="28"/>
          <w:szCs w:val="28"/>
        </w:rPr>
        <w:t xml:space="preserve"> показывает, что ю</w:t>
      </w:r>
      <w:r w:rsidRPr="009A355D">
        <w:rPr>
          <w:rFonts w:eastAsia="Calibri" w:cs="Times New Roman"/>
          <w:sz w:val="28"/>
          <w:szCs w:val="28"/>
        </w:rPr>
        <w:t>ридическими лицами и ин</w:t>
      </w:r>
      <w:r>
        <w:rPr>
          <w:rFonts w:eastAsia="Calibri" w:cs="Times New Roman"/>
          <w:sz w:val="28"/>
          <w:szCs w:val="28"/>
        </w:rPr>
        <w:t>дивидуальными предпринимателями</w:t>
      </w:r>
      <w:r w:rsidR="002E7A87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при </w:t>
      </w:r>
      <w:r w:rsidRPr="009A355D">
        <w:rPr>
          <w:rFonts w:eastAsia="Calibri" w:cs="Times New Roman"/>
          <w:sz w:val="28"/>
          <w:szCs w:val="28"/>
        </w:rPr>
        <w:t>осуществл</w:t>
      </w:r>
      <w:r>
        <w:rPr>
          <w:rFonts w:eastAsia="Calibri" w:cs="Times New Roman"/>
          <w:sz w:val="28"/>
          <w:szCs w:val="28"/>
        </w:rPr>
        <w:t xml:space="preserve">ении </w:t>
      </w:r>
      <w:r w:rsidRPr="009A355D">
        <w:rPr>
          <w:rFonts w:eastAsia="Calibri" w:cs="Times New Roman"/>
          <w:sz w:val="28"/>
          <w:szCs w:val="28"/>
        </w:rPr>
        <w:t>деятельност</w:t>
      </w:r>
      <w:r>
        <w:rPr>
          <w:rFonts w:eastAsia="Calibri" w:cs="Times New Roman"/>
          <w:sz w:val="28"/>
          <w:szCs w:val="28"/>
        </w:rPr>
        <w:t>и</w:t>
      </w:r>
      <w:r w:rsidR="002E7A87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в сфере здравоохранения </w:t>
      </w:r>
      <w:r w:rsidRPr="009A355D">
        <w:rPr>
          <w:rFonts w:eastAsia="Calibri" w:cs="Times New Roman"/>
          <w:sz w:val="28"/>
          <w:szCs w:val="28"/>
        </w:rPr>
        <w:t xml:space="preserve">нарушаются </w:t>
      </w:r>
      <w:r>
        <w:rPr>
          <w:rFonts w:eastAsia="Calibri" w:cs="Times New Roman"/>
          <w:sz w:val="28"/>
          <w:szCs w:val="28"/>
        </w:rPr>
        <w:t>обязательные требования по всем видам контроля.</w:t>
      </w:r>
    </w:p>
    <w:p w:rsidR="00BE10D4" w:rsidRDefault="00BE10D4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 w:rsidRPr="00302CF8">
        <w:rPr>
          <w:rFonts w:eastAsia="Calibri" w:cs="Times New Roman"/>
          <w:sz w:val="28"/>
          <w:szCs w:val="28"/>
        </w:rPr>
        <w:t>На территории Магаданской области по состоянию на 01.</w:t>
      </w:r>
      <w:r w:rsidR="00033AC5">
        <w:rPr>
          <w:rFonts w:eastAsia="Calibri" w:cs="Times New Roman"/>
          <w:sz w:val="28"/>
          <w:szCs w:val="28"/>
        </w:rPr>
        <w:t>01.2018</w:t>
      </w:r>
      <w:r w:rsidRPr="00302CF8">
        <w:rPr>
          <w:rFonts w:eastAsia="Calibri" w:cs="Times New Roman"/>
          <w:sz w:val="28"/>
          <w:szCs w:val="28"/>
        </w:rPr>
        <w:t xml:space="preserve"> осуществля</w:t>
      </w:r>
      <w:r w:rsidR="00402285">
        <w:rPr>
          <w:rFonts w:eastAsia="Calibri" w:cs="Times New Roman"/>
          <w:sz w:val="28"/>
          <w:szCs w:val="28"/>
        </w:rPr>
        <w:t>ли</w:t>
      </w:r>
      <w:r w:rsidRPr="00302CF8">
        <w:rPr>
          <w:rFonts w:eastAsia="Calibri" w:cs="Times New Roman"/>
          <w:sz w:val="28"/>
          <w:szCs w:val="28"/>
        </w:rPr>
        <w:t xml:space="preserve"> деятельность </w:t>
      </w:r>
      <w:r w:rsidR="00700943" w:rsidRPr="00700943">
        <w:rPr>
          <w:rFonts w:eastAsia="Calibri" w:cs="Times New Roman"/>
          <w:sz w:val="28"/>
          <w:szCs w:val="28"/>
        </w:rPr>
        <w:t>2</w:t>
      </w:r>
      <w:r w:rsidR="004916BB">
        <w:rPr>
          <w:rFonts w:eastAsia="Calibri" w:cs="Times New Roman"/>
          <w:sz w:val="28"/>
          <w:szCs w:val="28"/>
        </w:rPr>
        <w:t>3</w:t>
      </w:r>
      <w:r w:rsidR="00700943" w:rsidRPr="00700943">
        <w:rPr>
          <w:rFonts w:eastAsia="Calibri" w:cs="Times New Roman"/>
          <w:sz w:val="28"/>
          <w:szCs w:val="28"/>
        </w:rPr>
        <w:t>2</w:t>
      </w:r>
      <w:r w:rsidRPr="00700943">
        <w:rPr>
          <w:rFonts w:eastAsia="Calibri" w:cs="Times New Roman"/>
          <w:sz w:val="28"/>
          <w:szCs w:val="28"/>
        </w:rPr>
        <w:t xml:space="preserve"> юридических лиц и индивидуальных</w:t>
      </w:r>
      <w:r w:rsidRPr="00302CF8">
        <w:rPr>
          <w:rFonts w:eastAsia="Calibri" w:cs="Times New Roman"/>
          <w:sz w:val="28"/>
          <w:szCs w:val="28"/>
        </w:rPr>
        <w:t xml:space="preserve"> </w:t>
      </w:r>
      <w:r w:rsidRPr="00302CF8">
        <w:rPr>
          <w:rFonts w:eastAsia="Calibri" w:cs="Times New Roman"/>
          <w:sz w:val="28"/>
          <w:szCs w:val="28"/>
        </w:rPr>
        <w:lastRenderedPageBreak/>
        <w:t xml:space="preserve">предпринимателей, деятельность которых подлежит государственному контролю со стороны Территориального органа. Плановые проверки Территориальный орган проводит комплексные, когда одновременно в отношении одного юридического лица или индивидуального предпринимателя контрольные мероприятия осуществляются по двум и более видам контроля (от 2 до </w:t>
      </w:r>
      <w:r w:rsidR="00250661">
        <w:rPr>
          <w:rFonts w:eastAsia="Calibri" w:cs="Times New Roman"/>
          <w:sz w:val="28"/>
          <w:szCs w:val="28"/>
        </w:rPr>
        <w:t>4</w:t>
      </w:r>
      <w:r w:rsidRPr="00302CF8">
        <w:rPr>
          <w:rFonts w:eastAsia="Calibri" w:cs="Times New Roman"/>
          <w:sz w:val="28"/>
          <w:szCs w:val="28"/>
        </w:rPr>
        <w:t xml:space="preserve"> видов контроля).</w:t>
      </w:r>
    </w:p>
    <w:p w:rsidR="005333A0" w:rsidRDefault="00033AC5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</w:t>
      </w:r>
      <w:r w:rsidR="004916BB">
        <w:rPr>
          <w:rFonts w:eastAsia="Calibri" w:cs="Times New Roman"/>
          <w:sz w:val="28"/>
          <w:szCs w:val="28"/>
        </w:rPr>
        <w:t xml:space="preserve">1 квартале </w:t>
      </w:r>
      <w:r>
        <w:rPr>
          <w:rFonts w:eastAsia="Calibri" w:cs="Times New Roman"/>
          <w:sz w:val="28"/>
          <w:szCs w:val="28"/>
        </w:rPr>
        <w:t>201</w:t>
      </w:r>
      <w:r w:rsidR="004916BB">
        <w:rPr>
          <w:rFonts w:eastAsia="Calibri" w:cs="Times New Roman"/>
          <w:sz w:val="28"/>
          <w:szCs w:val="28"/>
        </w:rPr>
        <w:t>8</w:t>
      </w:r>
      <w:r>
        <w:rPr>
          <w:rFonts w:eastAsia="Calibri" w:cs="Times New Roman"/>
          <w:sz w:val="28"/>
          <w:szCs w:val="28"/>
        </w:rPr>
        <w:t xml:space="preserve"> год</w:t>
      </w:r>
      <w:r w:rsidR="004916BB"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 проведено </w:t>
      </w:r>
      <w:r w:rsidR="004916BB">
        <w:rPr>
          <w:rFonts w:eastAsia="Calibri" w:cs="Times New Roman"/>
          <w:sz w:val="28"/>
          <w:szCs w:val="28"/>
        </w:rPr>
        <w:t xml:space="preserve">22 </w:t>
      </w:r>
      <w:r w:rsidR="00BE10D4" w:rsidRPr="00302CF8">
        <w:rPr>
          <w:rFonts w:eastAsia="Calibri" w:cs="Times New Roman"/>
          <w:sz w:val="28"/>
          <w:szCs w:val="28"/>
        </w:rPr>
        <w:t>проверк</w:t>
      </w:r>
      <w:r w:rsidR="004916BB">
        <w:rPr>
          <w:rFonts w:eastAsia="Calibri" w:cs="Times New Roman"/>
          <w:sz w:val="28"/>
          <w:szCs w:val="28"/>
        </w:rPr>
        <w:t>и</w:t>
      </w:r>
      <w:r w:rsidR="00BE10D4" w:rsidRPr="00302CF8">
        <w:rPr>
          <w:rFonts w:eastAsia="Calibri" w:cs="Times New Roman"/>
          <w:sz w:val="28"/>
          <w:szCs w:val="28"/>
        </w:rPr>
        <w:t>, из них</w:t>
      </w:r>
      <w:r w:rsidR="00271ADC">
        <w:rPr>
          <w:rFonts w:eastAsia="Calibri" w:cs="Times New Roman"/>
          <w:sz w:val="28"/>
          <w:szCs w:val="28"/>
        </w:rPr>
        <w:t xml:space="preserve"> </w:t>
      </w:r>
      <w:r w:rsidR="004A49BF">
        <w:rPr>
          <w:rFonts w:eastAsia="Calibri" w:cs="Times New Roman"/>
          <w:sz w:val="28"/>
          <w:szCs w:val="28"/>
        </w:rPr>
        <w:t>8 плановых комплексных проверок (36,4%) и 14 внеплановых (63,6%). Основания для проведения внеплановых проверок: 13 – по контролю за исполнением предписания и 1 по информации из СМИ по причине угрозы причинения вреда здоровью.</w:t>
      </w:r>
    </w:p>
    <w:p w:rsidR="004A49BF" w:rsidRDefault="004A49BF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 видам государственного контроля проведены проверки:</w:t>
      </w:r>
    </w:p>
    <w:p w:rsidR="00E7613D" w:rsidRDefault="005333A0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E7613D">
        <w:rPr>
          <w:rFonts w:eastAsia="Calibri" w:cs="Times New Roman"/>
          <w:sz w:val="28"/>
          <w:szCs w:val="28"/>
        </w:rPr>
        <w:t>8</w:t>
      </w:r>
      <w:r w:rsidR="00BE10D4" w:rsidRPr="00302CF8">
        <w:rPr>
          <w:rFonts w:eastAsia="Calibri" w:cs="Times New Roman"/>
          <w:sz w:val="28"/>
          <w:szCs w:val="28"/>
        </w:rPr>
        <w:t xml:space="preserve"> проверок по государственному контролю качества и безопасности медицинской </w:t>
      </w:r>
      <w:r w:rsidR="00E7613D">
        <w:rPr>
          <w:rFonts w:eastAsia="Calibri" w:cs="Times New Roman"/>
          <w:sz w:val="28"/>
          <w:szCs w:val="28"/>
        </w:rPr>
        <w:t>деятельности (плановых – 5, внеплановых – 3 по контролю исполнения предписания);</w:t>
      </w:r>
    </w:p>
    <w:p w:rsidR="00E7613D" w:rsidRDefault="00E7613D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- 8 плановых проверок по </w:t>
      </w:r>
      <w:r w:rsidR="00BE10D4" w:rsidRPr="00302CF8">
        <w:rPr>
          <w:rFonts w:eastAsia="Calibri" w:cs="Times New Roman"/>
          <w:sz w:val="28"/>
          <w:szCs w:val="28"/>
        </w:rPr>
        <w:t xml:space="preserve">государственному надзору в сфере обращения лекарственных средств; </w:t>
      </w:r>
    </w:p>
    <w:p w:rsidR="005333A0" w:rsidRDefault="00E7613D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- 2 по </w:t>
      </w:r>
      <w:r w:rsidR="00BE10D4" w:rsidRPr="00302CF8">
        <w:rPr>
          <w:rFonts w:eastAsia="Calibri" w:cs="Times New Roman"/>
          <w:sz w:val="28"/>
          <w:szCs w:val="28"/>
        </w:rPr>
        <w:t>государственному контролю при обращении медицинских изделий</w:t>
      </w:r>
      <w:r>
        <w:rPr>
          <w:rFonts w:eastAsia="Calibri" w:cs="Times New Roman"/>
          <w:sz w:val="28"/>
          <w:szCs w:val="28"/>
        </w:rPr>
        <w:t xml:space="preserve"> (1 плановая и 1 внеплановая по инфо СМИ)</w:t>
      </w:r>
      <w:r w:rsidR="004A49BF">
        <w:rPr>
          <w:rFonts w:eastAsia="Calibri" w:cs="Times New Roman"/>
          <w:sz w:val="28"/>
          <w:szCs w:val="28"/>
        </w:rPr>
        <w:t>.</w:t>
      </w:r>
    </w:p>
    <w:p w:rsidR="004A49BF" w:rsidRDefault="004A49BF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Проведены проверки по лицензионному контролю:</w:t>
      </w:r>
    </w:p>
    <w:p w:rsidR="00E7613D" w:rsidRDefault="005333A0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E7613D">
        <w:rPr>
          <w:rFonts w:eastAsia="Calibri" w:cs="Times New Roman"/>
          <w:sz w:val="28"/>
          <w:szCs w:val="28"/>
        </w:rPr>
        <w:t>15</w:t>
      </w:r>
      <w:r w:rsidR="00250661">
        <w:rPr>
          <w:rFonts w:eastAsia="Calibri" w:cs="Times New Roman"/>
          <w:sz w:val="28"/>
          <w:szCs w:val="28"/>
        </w:rPr>
        <w:t xml:space="preserve"> провер</w:t>
      </w:r>
      <w:r w:rsidR="004A49BF">
        <w:rPr>
          <w:rFonts w:eastAsia="Calibri" w:cs="Times New Roman"/>
          <w:sz w:val="28"/>
          <w:szCs w:val="28"/>
        </w:rPr>
        <w:t>о</w:t>
      </w:r>
      <w:r w:rsidR="00250661">
        <w:rPr>
          <w:rFonts w:eastAsia="Calibri" w:cs="Times New Roman"/>
          <w:sz w:val="28"/>
          <w:szCs w:val="28"/>
        </w:rPr>
        <w:t>к</w:t>
      </w:r>
      <w:r w:rsidR="00BE10D4" w:rsidRPr="00302CF8">
        <w:rPr>
          <w:rFonts w:eastAsia="Calibri" w:cs="Times New Roman"/>
          <w:sz w:val="28"/>
          <w:szCs w:val="28"/>
        </w:rPr>
        <w:t xml:space="preserve"> медицинской деятельности</w:t>
      </w:r>
      <w:r w:rsidR="00E7613D">
        <w:rPr>
          <w:rFonts w:eastAsia="Calibri" w:cs="Times New Roman"/>
          <w:sz w:val="28"/>
          <w:szCs w:val="28"/>
        </w:rPr>
        <w:t xml:space="preserve"> (плановых – 5, внеплановых – 10, все по контролю исполнения предписания)</w:t>
      </w:r>
      <w:r w:rsidR="00BE10D4" w:rsidRPr="00302CF8">
        <w:rPr>
          <w:rFonts w:eastAsia="Calibri" w:cs="Times New Roman"/>
          <w:sz w:val="28"/>
          <w:szCs w:val="28"/>
        </w:rPr>
        <w:t>,</w:t>
      </w:r>
    </w:p>
    <w:p w:rsidR="00E7613D" w:rsidRDefault="00E7613D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-5 плановых</w:t>
      </w:r>
      <w:r w:rsidR="004A49BF">
        <w:rPr>
          <w:rFonts w:eastAsia="Calibri" w:cs="Times New Roman"/>
          <w:sz w:val="28"/>
          <w:szCs w:val="28"/>
        </w:rPr>
        <w:t xml:space="preserve"> проверок </w:t>
      </w:r>
      <w:r w:rsidR="00BE10D4" w:rsidRPr="00302CF8">
        <w:rPr>
          <w:rFonts w:eastAsia="Calibri" w:cs="Times New Roman"/>
          <w:sz w:val="28"/>
          <w:szCs w:val="28"/>
        </w:rPr>
        <w:t>фармацевтической деятельности</w:t>
      </w:r>
      <w:r w:rsidR="004A49BF">
        <w:rPr>
          <w:rFonts w:eastAsia="Calibri" w:cs="Times New Roman"/>
          <w:sz w:val="28"/>
          <w:szCs w:val="28"/>
        </w:rPr>
        <w:t>;</w:t>
      </w:r>
    </w:p>
    <w:p w:rsidR="00BE10D4" w:rsidRDefault="00E7613D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4A49BF">
        <w:rPr>
          <w:rFonts w:eastAsia="Calibri" w:cs="Times New Roman"/>
          <w:sz w:val="28"/>
          <w:szCs w:val="28"/>
        </w:rPr>
        <w:t>5 плановых</w:t>
      </w:r>
      <w:r w:rsidR="009B6293">
        <w:rPr>
          <w:rFonts w:eastAsia="Calibri" w:cs="Times New Roman"/>
          <w:sz w:val="28"/>
          <w:szCs w:val="28"/>
        </w:rPr>
        <w:t xml:space="preserve"> </w:t>
      </w:r>
      <w:r w:rsidR="004A49BF">
        <w:rPr>
          <w:rFonts w:eastAsia="Calibri" w:cs="Times New Roman"/>
          <w:sz w:val="28"/>
          <w:szCs w:val="28"/>
        </w:rPr>
        <w:t xml:space="preserve">проверок </w:t>
      </w:r>
      <w:r w:rsidR="00250661">
        <w:rPr>
          <w:rFonts w:eastAsia="Calibri" w:cs="Times New Roman"/>
          <w:sz w:val="28"/>
          <w:szCs w:val="28"/>
        </w:rPr>
        <w:t>деятельности по</w:t>
      </w:r>
      <w:r>
        <w:rPr>
          <w:rFonts w:eastAsia="Calibri" w:cs="Times New Roman"/>
          <w:sz w:val="28"/>
          <w:szCs w:val="28"/>
        </w:rPr>
        <w:t xml:space="preserve"> обороту НС и ПВ.</w:t>
      </w:r>
    </w:p>
    <w:p w:rsidR="000C66EA" w:rsidRDefault="000C66EA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Внеплановые проверки составили 6</w:t>
      </w:r>
      <w:r w:rsidR="004A49BF">
        <w:rPr>
          <w:rFonts w:eastAsia="Calibri" w:cs="Times New Roman"/>
          <w:sz w:val="28"/>
          <w:szCs w:val="28"/>
        </w:rPr>
        <w:t>3</w:t>
      </w:r>
      <w:r>
        <w:rPr>
          <w:rFonts w:eastAsia="Calibri" w:cs="Times New Roman"/>
          <w:sz w:val="28"/>
          <w:szCs w:val="28"/>
        </w:rPr>
        <w:t>,</w:t>
      </w:r>
      <w:r w:rsidR="004A49BF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>% от общего количества проведенных проверок. Основаниями для их проведения послужили:</w:t>
      </w:r>
    </w:p>
    <w:p w:rsidR="000C66EA" w:rsidRDefault="000C66EA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контроль исполнения ранее выданного предписания</w:t>
      </w:r>
      <w:r w:rsidR="007D2E60">
        <w:rPr>
          <w:rFonts w:eastAsia="Calibri" w:cs="Times New Roman"/>
          <w:sz w:val="28"/>
          <w:szCs w:val="28"/>
        </w:rPr>
        <w:t xml:space="preserve"> об устранении нарушений обязательных требований</w:t>
      </w:r>
      <w:r>
        <w:rPr>
          <w:rFonts w:eastAsia="Calibri" w:cs="Times New Roman"/>
          <w:sz w:val="28"/>
          <w:szCs w:val="28"/>
        </w:rPr>
        <w:t xml:space="preserve"> – </w:t>
      </w:r>
      <w:r w:rsidR="004A49BF">
        <w:rPr>
          <w:rFonts w:eastAsia="Calibri" w:cs="Times New Roman"/>
          <w:sz w:val="28"/>
          <w:szCs w:val="28"/>
        </w:rPr>
        <w:t>13</w:t>
      </w:r>
      <w:r>
        <w:rPr>
          <w:rFonts w:eastAsia="Calibri" w:cs="Times New Roman"/>
          <w:sz w:val="28"/>
          <w:szCs w:val="28"/>
        </w:rPr>
        <w:t xml:space="preserve"> (</w:t>
      </w:r>
      <w:r w:rsidR="004A49BF">
        <w:rPr>
          <w:rFonts w:eastAsia="Calibri" w:cs="Times New Roman"/>
          <w:sz w:val="28"/>
          <w:szCs w:val="28"/>
        </w:rPr>
        <w:t>92,</w:t>
      </w:r>
      <w:r w:rsidR="006B680C">
        <w:rPr>
          <w:rFonts w:eastAsia="Calibri" w:cs="Times New Roman"/>
          <w:sz w:val="28"/>
          <w:szCs w:val="28"/>
        </w:rPr>
        <w:t>9</w:t>
      </w:r>
      <w:r>
        <w:rPr>
          <w:rFonts w:eastAsia="Calibri" w:cs="Times New Roman"/>
          <w:sz w:val="28"/>
          <w:szCs w:val="28"/>
        </w:rPr>
        <w:t>%);</w:t>
      </w:r>
    </w:p>
    <w:p w:rsidR="000C66EA" w:rsidRDefault="000C66EA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7D2E60">
        <w:rPr>
          <w:rFonts w:eastAsia="Calibri" w:cs="Times New Roman"/>
          <w:sz w:val="28"/>
          <w:szCs w:val="28"/>
        </w:rPr>
        <w:t xml:space="preserve">мотивированное представление должностного лица Территориального органа по </w:t>
      </w:r>
      <w:r w:rsidR="006B680C" w:rsidRPr="006B680C">
        <w:rPr>
          <w:rFonts w:eastAsia="Calibri" w:cs="Times New Roman"/>
          <w:sz w:val="28"/>
          <w:szCs w:val="28"/>
        </w:rPr>
        <w:t xml:space="preserve">информации из СМИ </w:t>
      </w:r>
      <w:r w:rsidR="007D2E60">
        <w:rPr>
          <w:rFonts w:eastAsia="Calibri" w:cs="Times New Roman"/>
          <w:sz w:val="28"/>
          <w:szCs w:val="28"/>
        </w:rPr>
        <w:t xml:space="preserve">о фактах </w:t>
      </w:r>
      <w:proofErr w:type="gramStart"/>
      <w:r w:rsidR="007D2E60">
        <w:rPr>
          <w:rFonts w:eastAsia="Calibri" w:cs="Times New Roman"/>
          <w:sz w:val="28"/>
          <w:szCs w:val="28"/>
        </w:rPr>
        <w:t>возникновения угрозы причинения вреда жизни</w:t>
      </w:r>
      <w:proofErr w:type="gramEnd"/>
      <w:r w:rsidR="007D2E60">
        <w:rPr>
          <w:rFonts w:eastAsia="Calibri" w:cs="Times New Roman"/>
          <w:sz w:val="28"/>
          <w:szCs w:val="28"/>
        </w:rPr>
        <w:t xml:space="preserve"> и здоровью</w:t>
      </w:r>
      <w:r w:rsidR="0047134A">
        <w:rPr>
          <w:rFonts w:eastAsia="Calibri" w:cs="Times New Roman"/>
          <w:sz w:val="28"/>
          <w:szCs w:val="28"/>
        </w:rPr>
        <w:t>–</w:t>
      </w:r>
      <w:r w:rsidR="006B680C">
        <w:rPr>
          <w:rFonts w:eastAsia="Calibri" w:cs="Times New Roman"/>
          <w:sz w:val="28"/>
          <w:szCs w:val="28"/>
        </w:rPr>
        <w:t>1</w:t>
      </w:r>
      <w:r w:rsidR="0047134A">
        <w:rPr>
          <w:rFonts w:eastAsia="Calibri" w:cs="Times New Roman"/>
          <w:sz w:val="28"/>
          <w:szCs w:val="28"/>
        </w:rPr>
        <w:t xml:space="preserve"> (</w:t>
      </w:r>
      <w:r w:rsidR="006B680C">
        <w:rPr>
          <w:rFonts w:eastAsia="Calibri" w:cs="Times New Roman"/>
          <w:sz w:val="28"/>
          <w:szCs w:val="28"/>
        </w:rPr>
        <w:t>7,1</w:t>
      </w:r>
      <w:r w:rsidR="0047134A">
        <w:rPr>
          <w:rFonts w:eastAsia="Calibri" w:cs="Times New Roman"/>
          <w:sz w:val="28"/>
          <w:szCs w:val="28"/>
        </w:rPr>
        <w:t>%);</w:t>
      </w:r>
    </w:p>
    <w:p w:rsidR="006A7A47" w:rsidRDefault="007D2E60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 w:rsidRPr="00BC1BC6">
        <w:rPr>
          <w:rFonts w:eastAsia="Calibri" w:cs="Times New Roman"/>
          <w:sz w:val="28"/>
          <w:szCs w:val="28"/>
        </w:rPr>
        <w:t>В ходе проведения контрольно-надзорн</w:t>
      </w:r>
      <w:r w:rsidR="00BC1BC6" w:rsidRPr="00BC1BC6">
        <w:rPr>
          <w:rFonts w:eastAsia="Calibri" w:cs="Times New Roman"/>
          <w:sz w:val="28"/>
          <w:szCs w:val="28"/>
        </w:rPr>
        <w:t xml:space="preserve">ых мероприятий, по результатам </w:t>
      </w:r>
      <w:r w:rsidR="00BC1BC6">
        <w:rPr>
          <w:rFonts w:eastAsia="Calibri" w:cs="Times New Roman"/>
          <w:sz w:val="28"/>
          <w:szCs w:val="28"/>
        </w:rPr>
        <w:t>11</w:t>
      </w:r>
      <w:r w:rsidRPr="00BC1BC6">
        <w:rPr>
          <w:rFonts w:eastAsia="Calibri" w:cs="Times New Roman"/>
          <w:sz w:val="28"/>
          <w:szCs w:val="28"/>
        </w:rPr>
        <w:t xml:space="preserve"> плановых и внеплановых</w:t>
      </w:r>
      <w:r>
        <w:rPr>
          <w:rFonts w:eastAsia="Calibri" w:cs="Times New Roman"/>
          <w:sz w:val="28"/>
          <w:szCs w:val="28"/>
        </w:rPr>
        <w:t xml:space="preserve"> проверок</w:t>
      </w:r>
      <w:r w:rsidR="006A7A47">
        <w:rPr>
          <w:rFonts w:eastAsia="Calibri" w:cs="Times New Roman"/>
          <w:sz w:val="28"/>
          <w:szCs w:val="28"/>
        </w:rPr>
        <w:t xml:space="preserve"> (или в </w:t>
      </w:r>
      <w:r w:rsidR="0052480F">
        <w:rPr>
          <w:rFonts w:eastAsia="Calibri" w:cs="Times New Roman"/>
          <w:sz w:val="28"/>
          <w:szCs w:val="28"/>
        </w:rPr>
        <w:t>5</w:t>
      </w:r>
      <w:r w:rsidR="006A7A47">
        <w:rPr>
          <w:rFonts w:eastAsia="Calibri" w:cs="Times New Roman"/>
          <w:sz w:val="28"/>
          <w:szCs w:val="28"/>
        </w:rPr>
        <w:t>0% от общего количества проверок) в деятельности подконтрольных субъектов выявлены  на</w:t>
      </w:r>
      <w:r w:rsidR="00F82DB5">
        <w:rPr>
          <w:rFonts w:eastAsia="Calibri" w:cs="Times New Roman"/>
          <w:sz w:val="28"/>
          <w:szCs w:val="28"/>
        </w:rPr>
        <w:t>рушения обязательных требований, из них по плановым проверкам в 75%.</w:t>
      </w:r>
    </w:p>
    <w:p w:rsidR="006A7A47" w:rsidRDefault="006A7A47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Во всех случаях выявленных нарушений юридическим лицам и индивидуальным предпринимателям выданы пред</w:t>
      </w:r>
      <w:r w:rsidR="00F82DB5">
        <w:rPr>
          <w:rFonts w:eastAsia="Calibri" w:cs="Times New Roman"/>
          <w:sz w:val="28"/>
          <w:szCs w:val="28"/>
        </w:rPr>
        <w:t xml:space="preserve">писания об устранении нарушений, в отношении 8 юридических лиц и индивидуального предпринимателя составлено 19 протоколов об административных правонарушениях. </w:t>
      </w:r>
    </w:p>
    <w:p w:rsidR="008D5881" w:rsidRDefault="00F82DB5" w:rsidP="00033AC5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За </w:t>
      </w:r>
      <w:r>
        <w:rPr>
          <w:rFonts w:eastAsia="Calibri" w:cs="Times New Roman"/>
          <w:sz w:val="28"/>
          <w:szCs w:val="28"/>
          <w:lang w:val="en-US"/>
        </w:rPr>
        <w:t>I</w:t>
      </w:r>
      <w:r w:rsidR="00427FAD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квартал </w:t>
      </w:r>
      <w:r w:rsidR="008D5881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8</w:t>
      </w:r>
      <w:r w:rsidR="008D5881">
        <w:rPr>
          <w:rFonts w:eastAsia="Calibri" w:cs="Times New Roman"/>
          <w:sz w:val="28"/>
          <w:szCs w:val="28"/>
        </w:rPr>
        <w:t xml:space="preserve"> год</w:t>
      </w:r>
      <w:r>
        <w:rPr>
          <w:rFonts w:eastAsia="Calibri" w:cs="Times New Roman"/>
          <w:sz w:val="28"/>
          <w:szCs w:val="28"/>
        </w:rPr>
        <w:t>а</w:t>
      </w:r>
      <w:r w:rsidR="008D5881">
        <w:rPr>
          <w:rFonts w:eastAsia="Calibri" w:cs="Times New Roman"/>
          <w:sz w:val="28"/>
          <w:szCs w:val="28"/>
        </w:rPr>
        <w:t xml:space="preserve"> должностными лицами Территориального органа выявлено </w:t>
      </w:r>
      <w:r w:rsidR="00F873DA">
        <w:rPr>
          <w:rFonts w:eastAsia="Calibri" w:cs="Times New Roman"/>
          <w:sz w:val="28"/>
          <w:szCs w:val="28"/>
        </w:rPr>
        <w:t>81 нарушение</w:t>
      </w:r>
      <w:r w:rsidR="008D5881">
        <w:rPr>
          <w:rFonts w:eastAsia="Calibri" w:cs="Times New Roman"/>
          <w:sz w:val="28"/>
          <w:szCs w:val="28"/>
        </w:rPr>
        <w:t>, из них:</w:t>
      </w:r>
    </w:p>
    <w:p w:rsidR="008D5881" w:rsidRDefault="008D5881" w:rsidP="008D5881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F873DA">
        <w:rPr>
          <w:rFonts w:eastAsia="Calibri" w:cs="Times New Roman"/>
          <w:sz w:val="28"/>
          <w:szCs w:val="28"/>
        </w:rPr>
        <w:t>29</w:t>
      </w:r>
      <w:r>
        <w:rPr>
          <w:rFonts w:eastAsia="Calibri" w:cs="Times New Roman"/>
          <w:sz w:val="28"/>
          <w:szCs w:val="28"/>
        </w:rPr>
        <w:t xml:space="preserve"> нарушений выявлено в ходе осуществления государственного</w:t>
      </w:r>
      <w:r w:rsidRPr="00302CF8">
        <w:rPr>
          <w:rFonts w:eastAsia="Calibri" w:cs="Times New Roman"/>
          <w:sz w:val="28"/>
          <w:szCs w:val="28"/>
        </w:rPr>
        <w:t xml:space="preserve">контролю качества и безопасности медицинской деятельности;  </w:t>
      </w:r>
      <w:r w:rsidR="001E7782">
        <w:rPr>
          <w:rFonts w:eastAsia="Calibri" w:cs="Times New Roman"/>
          <w:sz w:val="28"/>
          <w:szCs w:val="28"/>
        </w:rPr>
        <w:t xml:space="preserve">федеральному </w:t>
      </w:r>
      <w:r w:rsidRPr="00302CF8">
        <w:rPr>
          <w:rFonts w:eastAsia="Calibri" w:cs="Times New Roman"/>
          <w:sz w:val="28"/>
          <w:szCs w:val="28"/>
        </w:rPr>
        <w:t xml:space="preserve">государственному надзору в сфере обращения </w:t>
      </w:r>
      <w:r w:rsidRPr="00302CF8">
        <w:rPr>
          <w:rFonts w:eastAsia="Calibri" w:cs="Times New Roman"/>
          <w:sz w:val="28"/>
          <w:szCs w:val="28"/>
        </w:rPr>
        <w:lastRenderedPageBreak/>
        <w:t>лекарственных средств; государственному контролю при обращении медицинских изделий</w:t>
      </w:r>
      <w:r w:rsidR="001C629A">
        <w:rPr>
          <w:rFonts w:eastAsia="Calibri" w:cs="Times New Roman"/>
          <w:sz w:val="28"/>
          <w:szCs w:val="28"/>
        </w:rPr>
        <w:t>;</w:t>
      </w:r>
    </w:p>
    <w:p w:rsidR="001C629A" w:rsidRDefault="001C629A" w:rsidP="008D5881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F873DA">
        <w:rPr>
          <w:rFonts w:eastAsia="Calibri" w:cs="Times New Roman"/>
          <w:sz w:val="28"/>
          <w:szCs w:val="28"/>
        </w:rPr>
        <w:t>52</w:t>
      </w:r>
      <w:r>
        <w:rPr>
          <w:rFonts w:eastAsia="Calibri" w:cs="Times New Roman"/>
          <w:sz w:val="28"/>
          <w:szCs w:val="28"/>
        </w:rPr>
        <w:t xml:space="preserve"> нарушени</w:t>
      </w:r>
      <w:r w:rsidR="00F873DA">
        <w:rPr>
          <w:rFonts w:eastAsia="Calibri" w:cs="Times New Roman"/>
          <w:sz w:val="28"/>
          <w:szCs w:val="28"/>
        </w:rPr>
        <w:t>я</w:t>
      </w:r>
      <w:r>
        <w:rPr>
          <w:rFonts w:eastAsia="Calibri" w:cs="Times New Roman"/>
          <w:sz w:val="28"/>
          <w:szCs w:val="28"/>
        </w:rPr>
        <w:t xml:space="preserve"> выявлено в ходе осуществления лицензионного контроля.</w:t>
      </w:r>
    </w:p>
    <w:p w:rsidR="001C629A" w:rsidRPr="00CF5AEE" w:rsidRDefault="00F1222B" w:rsidP="008D5881">
      <w:pPr>
        <w:spacing w:after="0" w:line="240" w:lineRule="auto"/>
        <w:ind w:right="-1"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связи с выявлением в действиях (бездействии) подконтрольных </w:t>
      </w:r>
      <w:r w:rsidRPr="00CF5AEE">
        <w:rPr>
          <w:rFonts w:eastAsia="Calibri" w:cs="Times New Roman"/>
          <w:sz w:val="28"/>
          <w:szCs w:val="28"/>
        </w:rPr>
        <w:t xml:space="preserve">субъектов признаков административных правонарушений, должностными лицами Территориального органа составлено </w:t>
      </w:r>
      <w:r w:rsidR="00992678">
        <w:rPr>
          <w:rFonts w:eastAsia="Calibri" w:cs="Times New Roman"/>
          <w:sz w:val="28"/>
          <w:szCs w:val="28"/>
        </w:rPr>
        <w:t>1</w:t>
      </w:r>
      <w:r w:rsidRPr="00CF5AEE">
        <w:rPr>
          <w:rFonts w:eastAsia="Calibri" w:cs="Times New Roman"/>
          <w:sz w:val="28"/>
          <w:szCs w:val="28"/>
        </w:rPr>
        <w:t xml:space="preserve">9 протоколов об административных правонарушениях. </w:t>
      </w:r>
      <w:r w:rsidRPr="00B8080F">
        <w:rPr>
          <w:rFonts w:eastAsia="Calibri" w:cs="Times New Roman"/>
          <w:sz w:val="28"/>
          <w:szCs w:val="28"/>
        </w:rPr>
        <w:t xml:space="preserve">В результате рассмотрения административных дел вынесено </w:t>
      </w:r>
      <w:r w:rsidR="00B8080F" w:rsidRPr="00B8080F">
        <w:rPr>
          <w:rFonts w:eastAsia="Calibri" w:cs="Times New Roman"/>
          <w:sz w:val="28"/>
          <w:szCs w:val="28"/>
        </w:rPr>
        <w:t>1</w:t>
      </w:r>
      <w:r w:rsidR="00402285">
        <w:rPr>
          <w:rFonts w:eastAsia="Calibri" w:cs="Times New Roman"/>
          <w:sz w:val="28"/>
          <w:szCs w:val="28"/>
        </w:rPr>
        <w:t>1</w:t>
      </w:r>
      <w:r w:rsidRPr="00B8080F">
        <w:rPr>
          <w:rFonts w:eastAsia="Calibri" w:cs="Times New Roman"/>
          <w:sz w:val="28"/>
          <w:szCs w:val="28"/>
        </w:rPr>
        <w:t xml:space="preserve"> решений о привлечении юридических лиц, индивидуальных предпринимателей к административной ответственности, из них в </w:t>
      </w:r>
      <w:r w:rsidR="00402285">
        <w:rPr>
          <w:rFonts w:eastAsia="Calibri" w:cs="Times New Roman"/>
          <w:sz w:val="28"/>
          <w:szCs w:val="28"/>
        </w:rPr>
        <w:t>6</w:t>
      </w:r>
      <w:r w:rsidRPr="00B8080F">
        <w:rPr>
          <w:rFonts w:eastAsia="Calibri" w:cs="Times New Roman"/>
          <w:sz w:val="28"/>
          <w:szCs w:val="28"/>
        </w:rPr>
        <w:t xml:space="preserve"> случаях наложен административный штраф,</w:t>
      </w:r>
      <w:r w:rsidR="000F3583" w:rsidRPr="00B8080F">
        <w:rPr>
          <w:rFonts w:eastAsia="Calibri" w:cs="Times New Roman"/>
          <w:sz w:val="28"/>
          <w:szCs w:val="28"/>
        </w:rPr>
        <w:t xml:space="preserve"> в остальных случаях в качестве административного наказания применено предупреждение. Сумма наложенных административных штрафов составила </w:t>
      </w:r>
      <w:r w:rsidR="00402285">
        <w:rPr>
          <w:rFonts w:eastAsia="Calibri" w:cs="Times New Roman"/>
          <w:sz w:val="28"/>
          <w:szCs w:val="28"/>
        </w:rPr>
        <w:t>220</w:t>
      </w:r>
      <w:r w:rsidRPr="00B8080F">
        <w:rPr>
          <w:rFonts w:eastAsia="Calibri" w:cs="Times New Roman"/>
          <w:sz w:val="28"/>
          <w:szCs w:val="28"/>
        </w:rPr>
        <w:t xml:space="preserve"> тыс</w:t>
      </w:r>
      <w:proofErr w:type="gramStart"/>
      <w:r w:rsidRPr="00B8080F">
        <w:rPr>
          <w:rFonts w:eastAsia="Calibri" w:cs="Times New Roman"/>
          <w:sz w:val="28"/>
          <w:szCs w:val="28"/>
        </w:rPr>
        <w:t>.р</w:t>
      </w:r>
      <w:proofErr w:type="gramEnd"/>
      <w:r w:rsidRPr="00B8080F">
        <w:rPr>
          <w:rFonts w:eastAsia="Calibri" w:cs="Times New Roman"/>
          <w:sz w:val="28"/>
          <w:szCs w:val="28"/>
        </w:rPr>
        <w:t>ублей.</w:t>
      </w:r>
      <w:r w:rsidR="007446E2" w:rsidRPr="00B8080F">
        <w:rPr>
          <w:rFonts w:eastAsia="Calibri" w:cs="Times New Roman"/>
          <w:sz w:val="28"/>
          <w:szCs w:val="28"/>
        </w:rPr>
        <w:t xml:space="preserve"> Сумма </w:t>
      </w:r>
      <w:r w:rsidR="00B8080F">
        <w:rPr>
          <w:rFonts w:eastAsia="Calibri" w:cs="Times New Roman"/>
          <w:sz w:val="28"/>
          <w:szCs w:val="28"/>
        </w:rPr>
        <w:t>взысканных</w:t>
      </w:r>
      <w:r w:rsidR="007446E2" w:rsidRPr="00B8080F">
        <w:rPr>
          <w:rFonts w:eastAsia="Calibri" w:cs="Times New Roman"/>
          <w:sz w:val="28"/>
          <w:szCs w:val="28"/>
        </w:rPr>
        <w:t xml:space="preserve"> штрафов </w:t>
      </w:r>
      <w:r w:rsidR="00B8080F">
        <w:rPr>
          <w:rFonts w:eastAsia="Calibri" w:cs="Times New Roman"/>
          <w:sz w:val="28"/>
          <w:szCs w:val="28"/>
        </w:rPr>
        <w:t>составила 60 тыс. рублей</w:t>
      </w:r>
      <w:r w:rsidR="007446E2" w:rsidRPr="00B8080F">
        <w:rPr>
          <w:rFonts w:eastAsia="Calibri" w:cs="Times New Roman"/>
          <w:sz w:val="28"/>
          <w:szCs w:val="28"/>
        </w:rPr>
        <w:t>.</w:t>
      </w:r>
    </w:p>
    <w:p w:rsidR="00CF5AEE" w:rsidRPr="00CF5AEE" w:rsidRDefault="00CF5AEE" w:rsidP="00851379">
      <w:pPr>
        <w:spacing w:before="240" w:after="0" w:line="240" w:lineRule="auto"/>
        <w:ind w:right="-1" w:firstLine="709"/>
        <w:jc w:val="both"/>
        <w:rPr>
          <w:rFonts w:cs="Times New Roman"/>
          <w:sz w:val="28"/>
          <w:szCs w:val="28"/>
        </w:rPr>
      </w:pPr>
      <w:r w:rsidRPr="00CF5AEE">
        <w:rPr>
          <w:rFonts w:eastAsia="Calibri" w:cs="Times New Roman"/>
          <w:sz w:val="28"/>
          <w:szCs w:val="28"/>
        </w:rPr>
        <w:t xml:space="preserve">В соответствии с полномочиями, предоставленными статьей 8.2 Федерального закона № 294-ФЗ, в целях </w:t>
      </w:r>
      <w:bookmarkStart w:id="4" w:name="sub_8201"/>
      <w:r w:rsidRPr="00CF5AEE">
        <w:rPr>
          <w:rFonts w:cs="Times New Roman"/>
          <w:sz w:val="28"/>
          <w:szCs w:val="28"/>
        </w:rPr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Территориальным органом в </w:t>
      </w:r>
      <w:r w:rsidR="00992678" w:rsidRPr="00992678">
        <w:rPr>
          <w:rFonts w:cs="Times New Roman"/>
          <w:sz w:val="28"/>
          <w:szCs w:val="28"/>
        </w:rPr>
        <w:t>I квартал</w:t>
      </w:r>
      <w:r w:rsidR="00992678">
        <w:rPr>
          <w:rFonts w:cs="Times New Roman"/>
          <w:sz w:val="28"/>
          <w:szCs w:val="28"/>
        </w:rPr>
        <w:t>е</w:t>
      </w:r>
      <w:r w:rsidR="00992678" w:rsidRPr="00992678">
        <w:rPr>
          <w:rFonts w:cs="Times New Roman"/>
          <w:sz w:val="28"/>
          <w:szCs w:val="28"/>
        </w:rPr>
        <w:t xml:space="preserve"> 2018 года </w:t>
      </w:r>
      <w:r w:rsidRPr="00CF5AEE">
        <w:rPr>
          <w:rFonts w:cs="Times New Roman"/>
          <w:sz w:val="28"/>
          <w:szCs w:val="28"/>
        </w:rPr>
        <w:t xml:space="preserve">выдано </w:t>
      </w:r>
      <w:r w:rsidR="00B8080F">
        <w:rPr>
          <w:rFonts w:cs="Times New Roman"/>
          <w:sz w:val="28"/>
          <w:szCs w:val="28"/>
        </w:rPr>
        <w:t>3 предостережения</w:t>
      </w:r>
      <w:r w:rsidRPr="00CF5AEE">
        <w:rPr>
          <w:rFonts w:cs="Times New Roman"/>
          <w:sz w:val="28"/>
          <w:szCs w:val="28"/>
        </w:rPr>
        <w:t xml:space="preserve"> о недопустимости нарушения обязательных требований. </w:t>
      </w:r>
    </w:p>
    <w:bookmarkEnd w:id="4"/>
    <w:p w:rsidR="00851379" w:rsidRPr="00851379" w:rsidRDefault="003854E6" w:rsidP="00CF5AEE">
      <w:pPr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1379">
        <w:rPr>
          <w:rFonts w:eastAsia="Calibri" w:cs="Times New Roman"/>
          <w:sz w:val="28"/>
          <w:szCs w:val="28"/>
        </w:rPr>
        <w:t>Предостережения выданы</w:t>
      </w:r>
      <w:r w:rsidR="00CF5AEE" w:rsidRPr="00851379">
        <w:rPr>
          <w:rFonts w:eastAsia="Calibri" w:cs="Times New Roman"/>
          <w:sz w:val="28"/>
          <w:szCs w:val="28"/>
        </w:rPr>
        <w:t xml:space="preserve"> в </w:t>
      </w:r>
      <w:r w:rsidR="00CF5AEE" w:rsidRPr="00851379">
        <w:rPr>
          <w:rFonts w:eastAsia="Times New Roman" w:cs="Times New Roman"/>
          <w:color w:val="000000"/>
          <w:sz w:val="28"/>
          <w:szCs w:val="28"/>
          <w:lang w:eastAsia="ru-RU"/>
        </w:rPr>
        <w:t>ходе рассмотрения обращения</w:t>
      </w:r>
      <w:r w:rsidR="00427FAD" w:rsidRPr="008513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F5AEE" w:rsidRPr="008513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="000F3583" w:rsidRPr="008513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связи с наличием </w:t>
      </w:r>
      <w:r w:rsidR="00CF5AEE" w:rsidRPr="008513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CF5AEE" w:rsidRPr="00851379">
        <w:rPr>
          <w:rFonts w:eastAsia="Times New Roman" w:cs="Times New Roman"/>
          <w:sz w:val="28"/>
          <w:szCs w:val="28"/>
          <w:lang w:eastAsia="ru-RU"/>
        </w:rPr>
        <w:t>действиях медицинских организаций нарушений:</w:t>
      </w:r>
    </w:p>
    <w:p w:rsidR="00402285" w:rsidRPr="00851379" w:rsidRDefault="00851379" w:rsidP="00CF5AEE">
      <w:pPr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51379">
        <w:rPr>
          <w:rFonts w:eastAsia="Times New Roman" w:cs="Times New Roman"/>
          <w:sz w:val="28"/>
          <w:szCs w:val="28"/>
          <w:lang w:eastAsia="ru-RU"/>
        </w:rPr>
        <w:t>-</w:t>
      </w:r>
      <w:r w:rsidR="00CF5AEE" w:rsidRPr="008513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51379">
        <w:rPr>
          <w:rFonts w:eastAsia="Times New Roman" w:cs="Times New Roman"/>
          <w:sz w:val="28"/>
          <w:szCs w:val="28"/>
          <w:lang w:eastAsia="ru-RU"/>
        </w:rPr>
        <w:t>ст</w:t>
      </w:r>
      <w:r>
        <w:rPr>
          <w:rFonts w:eastAsia="Times New Roman" w:cs="Times New Roman"/>
          <w:sz w:val="28"/>
          <w:szCs w:val="28"/>
          <w:lang w:eastAsia="ru-RU"/>
        </w:rPr>
        <w:t>атей</w:t>
      </w:r>
      <w:r w:rsidRPr="00851379">
        <w:rPr>
          <w:rFonts w:eastAsia="Times New Roman" w:cs="Times New Roman"/>
          <w:sz w:val="28"/>
          <w:szCs w:val="28"/>
          <w:lang w:eastAsia="ru-RU"/>
        </w:rPr>
        <w:t xml:space="preserve"> 11, 37, 54 ФЗ "Об основах охраны здоровья граждан в РФ", </w:t>
      </w:r>
    </w:p>
    <w:p w:rsidR="00851379" w:rsidRPr="00851379" w:rsidRDefault="00851379" w:rsidP="00CF5AEE">
      <w:pPr>
        <w:spacing w:after="0" w:line="240" w:lineRule="auto"/>
        <w:ind w:right="-1" w:firstLine="709"/>
        <w:jc w:val="both"/>
        <w:rPr>
          <w:rFonts w:cs="Times New Roman"/>
          <w:sz w:val="28"/>
          <w:szCs w:val="28"/>
        </w:rPr>
      </w:pPr>
      <w:r w:rsidRPr="0085137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51379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унктов </w:t>
      </w:r>
      <w:r w:rsidRPr="00851379">
        <w:rPr>
          <w:rFonts w:cs="Times New Roman"/>
          <w:sz w:val="28"/>
          <w:szCs w:val="28"/>
        </w:rPr>
        <w:t>1.3 и 4.10 Постановления Правительства Магаданской области от 29.12.2017 № 1108-пп «О Территориальной программе государственных гарантий бесплатного оказания гражданам медицинской помощи на территории Магаданской области на 2018 год и на плановый период 2019 и 2020 годов», в части получения бесплатной медицинской помощи;</w:t>
      </w:r>
    </w:p>
    <w:p w:rsidR="00402285" w:rsidRDefault="00851379" w:rsidP="00CF5AEE">
      <w:pPr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85137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02285" w:rsidRPr="00851379">
        <w:rPr>
          <w:rFonts w:eastAsia="Calibri" w:cs="Times New Roman"/>
          <w:sz w:val="28"/>
          <w:szCs w:val="28"/>
        </w:rPr>
        <w:t>п</w:t>
      </w:r>
      <w:r>
        <w:rPr>
          <w:rFonts w:eastAsia="Calibri" w:cs="Times New Roman"/>
          <w:sz w:val="28"/>
          <w:szCs w:val="28"/>
        </w:rPr>
        <w:t>ункта</w:t>
      </w:r>
      <w:r w:rsidR="00402285" w:rsidRPr="00851379">
        <w:rPr>
          <w:rFonts w:eastAsia="Calibri" w:cs="Times New Roman"/>
          <w:sz w:val="28"/>
          <w:szCs w:val="28"/>
        </w:rPr>
        <w:t xml:space="preserve"> 11 приказа Министерства здравоохранения РФ от 15.11.2012 № 915н «Об утверждении Порядка оказания медицинской помощи населению по профилю</w:t>
      </w:r>
      <w:r w:rsidR="00402285" w:rsidRPr="00CC6019">
        <w:rPr>
          <w:rFonts w:eastAsia="Calibri" w:cs="Times New Roman"/>
          <w:sz w:val="28"/>
          <w:szCs w:val="28"/>
        </w:rPr>
        <w:t xml:space="preserve"> "онкология",</w:t>
      </w:r>
    </w:p>
    <w:p w:rsidR="00402285" w:rsidRDefault="00402285" w:rsidP="00CF5AEE">
      <w:pPr>
        <w:spacing w:after="0" w:line="240" w:lineRule="auto"/>
        <w:ind w:right="-1"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0F3583" w:rsidRDefault="00BE10D4" w:rsidP="000F3583">
      <w:pPr>
        <w:spacing w:after="0" w:line="240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0F4FA2">
        <w:rPr>
          <w:rFonts w:eastAsia="Calibri" w:cs="Times New Roman"/>
          <w:b/>
          <w:sz w:val="28"/>
          <w:szCs w:val="28"/>
        </w:rPr>
        <w:t>Государственный контроль</w:t>
      </w:r>
      <w:r w:rsidR="00427FAD">
        <w:rPr>
          <w:rFonts w:eastAsia="Calibri" w:cs="Times New Roman"/>
          <w:b/>
          <w:sz w:val="28"/>
          <w:szCs w:val="28"/>
        </w:rPr>
        <w:t xml:space="preserve"> </w:t>
      </w:r>
      <w:r w:rsidRPr="000A2985">
        <w:rPr>
          <w:rFonts w:eastAsia="Calibri" w:cs="Times New Roman"/>
          <w:b/>
          <w:sz w:val="28"/>
          <w:szCs w:val="28"/>
        </w:rPr>
        <w:t xml:space="preserve">качества и безопасности </w:t>
      </w:r>
    </w:p>
    <w:p w:rsidR="00BE10D4" w:rsidRPr="0026203B" w:rsidRDefault="00BE10D4" w:rsidP="000F3583">
      <w:pPr>
        <w:spacing w:after="0" w:line="240" w:lineRule="auto"/>
        <w:ind w:right="-1"/>
        <w:jc w:val="center"/>
        <w:rPr>
          <w:rFonts w:eastAsia="Calibri" w:cs="Times New Roman"/>
          <w:sz w:val="28"/>
          <w:szCs w:val="28"/>
        </w:rPr>
      </w:pPr>
      <w:r w:rsidRPr="000A2985">
        <w:rPr>
          <w:rFonts w:eastAsia="Calibri" w:cs="Times New Roman"/>
          <w:b/>
          <w:sz w:val="28"/>
          <w:szCs w:val="28"/>
        </w:rPr>
        <w:t>медицинской деятельности</w:t>
      </w:r>
    </w:p>
    <w:p w:rsidR="00892D00" w:rsidRPr="001638C7" w:rsidRDefault="00892D00" w:rsidP="00C53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bookmarkEnd w:id="3"/>
    <w:p w:rsidR="000F3583" w:rsidRPr="00F17977" w:rsidRDefault="00B8080F" w:rsidP="00B91B6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B8080F">
        <w:rPr>
          <w:rFonts w:eastAsia="Calibri" w:cs="Times New Roman"/>
          <w:sz w:val="28"/>
          <w:szCs w:val="28"/>
        </w:rPr>
        <w:t xml:space="preserve">За I квартал 2018 года </w:t>
      </w:r>
      <w:r w:rsidR="000F3583" w:rsidRPr="00F17977">
        <w:rPr>
          <w:rFonts w:eastAsia="Calibri" w:cs="Times New Roman"/>
          <w:sz w:val="28"/>
          <w:szCs w:val="28"/>
        </w:rPr>
        <w:t>Территориальным органом проведен</w:t>
      </w:r>
      <w:r w:rsidR="00F46743">
        <w:rPr>
          <w:rFonts w:eastAsia="Calibri" w:cs="Times New Roman"/>
          <w:sz w:val="28"/>
          <w:szCs w:val="28"/>
        </w:rPr>
        <w:t>о</w:t>
      </w:r>
      <w:r w:rsidR="00427FAD">
        <w:rPr>
          <w:rFonts w:eastAsia="Calibri" w:cs="Times New Roman"/>
          <w:sz w:val="28"/>
          <w:szCs w:val="28"/>
        </w:rPr>
        <w:t xml:space="preserve"> </w:t>
      </w:r>
      <w:r w:rsidR="00B91B62">
        <w:rPr>
          <w:rFonts w:eastAsia="Calibri" w:cs="Times New Roman"/>
          <w:sz w:val="28"/>
          <w:szCs w:val="28"/>
        </w:rPr>
        <w:t>8</w:t>
      </w:r>
      <w:r w:rsidR="000F3583" w:rsidRPr="00F17977">
        <w:rPr>
          <w:rFonts w:eastAsia="Calibri" w:cs="Times New Roman"/>
          <w:sz w:val="28"/>
          <w:szCs w:val="28"/>
        </w:rPr>
        <w:t xml:space="preserve"> провер</w:t>
      </w:r>
      <w:r>
        <w:rPr>
          <w:rFonts w:eastAsia="Calibri" w:cs="Times New Roman"/>
          <w:sz w:val="28"/>
          <w:szCs w:val="28"/>
        </w:rPr>
        <w:t>ок</w:t>
      </w:r>
      <w:r w:rsidR="000F3583" w:rsidRPr="00F17977">
        <w:rPr>
          <w:rFonts w:eastAsia="Calibri" w:cs="Times New Roman"/>
          <w:sz w:val="28"/>
          <w:szCs w:val="28"/>
        </w:rPr>
        <w:t xml:space="preserve"> по контролю качества и безопасности медицинской деятельности, </w:t>
      </w:r>
      <w:r>
        <w:rPr>
          <w:rFonts w:eastAsia="Calibri" w:cs="Times New Roman"/>
          <w:sz w:val="28"/>
          <w:szCs w:val="28"/>
        </w:rPr>
        <w:t>п</w:t>
      </w:r>
      <w:r w:rsidR="00B91B62">
        <w:rPr>
          <w:rFonts w:eastAsia="Calibri" w:cs="Times New Roman"/>
          <w:sz w:val="28"/>
          <w:szCs w:val="28"/>
        </w:rPr>
        <w:t xml:space="preserve">лановых 5, </w:t>
      </w:r>
      <w:r w:rsidR="000F3583" w:rsidRPr="00F17977">
        <w:rPr>
          <w:rFonts w:eastAsia="Calibri" w:cs="Times New Roman"/>
          <w:sz w:val="28"/>
          <w:szCs w:val="28"/>
        </w:rPr>
        <w:t>внеплановы</w:t>
      </w:r>
      <w:r w:rsidR="00B91B62">
        <w:rPr>
          <w:rFonts w:eastAsia="Calibri" w:cs="Times New Roman"/>
          <w:sz w:val="28"/>
          <w:szCs w:val="28"/>
        </w:rPr>
        <w:t>х - 3</w:t>
      </w:r>
      <w:r w:rsidR="00F46743">
        <w:rPr>
          <w:rFonts w:eastAsia="Calibri" w:cs="Times New Roman"/>
          <w:sz w:val="28"/>
          <w:szCs w:val="28"/>
        </w:rPr>
        <w:t xml:space="preserve">, </w:t>
      </w:r>
      <w:r w:rsidR="00B91B62">
        <w:rPr>
          <w:rFonts w:eastAsia="Calibri" w:cs="Times New Roman"/>
          <w:sz w:val="28"/>
          <w:szCs w:val="28"/>
        </w:rPr>
        <w:t>все</w:t>
      </w:r>
      <w:r w:rsidR="000F3583" w:rsidRPr="00F17977">
        <w:rPr>
          <w:rFonts w:eastAsia="Calibri" w:cs="Times New Roman"/>
          <w:sz w:val="28"/>
          <w:szCs w:val="28"/>
        </w:rPr>
        <w:t xml:space="preserve"> по </w:t>
      </w:r>
      <w:proofErr w:type="gramStart"/>
      <w:r w:rsidR="000F3583" w:rsidRPr="00F17977">
        <w:rPr>
          <w:rFonts w:eastAsia="Calibri" w:cs="Times New Roman"/>
          <w:sz w:val="28"/>
          <w:szCs w:val="28"/>
        </w:rPr>
        <w:t>контролю за</w:t>
      </w:r>
      <w:proofErr w:type="gramEnd"/>
      <w:r w:rsidR="000F3583" w:rsidRPr="00F17977">
        <w:rPr>
          <w:rFonts w:eastAsia="Calibri" w:cs="Times New Roman"/>
          <w:sz w:val="28"/>
          <w:szCs w:val="28"/>
        </w:rPr>
        <w:t xml:space="preserve"> исполнени</w:t>
      </w:r>
      <w:r w:rsidR="00B91B62">
        <w:rPr>
          <w:rFonts w:eastAsia="Calibri" w:cs="Times New Roman"/>
          <w:sz w:val="28"/>
          <w:szCs w:val="28"/>
        </w:rPr>
        <w:t>ем ранее выданного предписания.</w:t>
      </w:r>
    </w:p>
    <w:p w:rsidR="000F3583" w:rsidRPr="00F17977" w:rsidRDefault="00B91B62" w:rsidP="000F3583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Нарушения выявлены при проведении 5 плановых проверок (100%) или в 62,5</w:t>
      </w:r>
      <w:r w:rsidR="000F3583" w:rsidRPr="00F17977">
        <w:rPr>
          <w:rFonts w:eastAsia="Calibri" w:cs="Times New Roman"/>
          <w:sz w:val="28"/>
          <w:szCs w:val="28"/>
        </w:rPr>
        <w:t>% от всех проверок</w:t>
      </w:r>
      <w:r>
        <w:rPr>
          <w:rFonts w:eastAsia="Calibri" w:cs="Times New Roman"/>
          <w:sz w:val="28"/>
          <w:szCs w:val="28"/>
        </w:rPr>
        <w:t>.</w:t>
      </w:r>
      <w:r w:rsidR="0099646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</w:t>
      </w:r>
      <w:r w:rsidR="000F3583" w:rsidRPr="00F17977">
        <w:rPr>
          <w:rFonts w:eastAsia="Calibri" w:cs="Times New Roman"/>
          <w:sz w:val="28"/>
          <w:szCs w:val="28"/>
        </w:rPr>
        <w:t xml:space="preserve">о результатам государственного контроля </w:t>
      </w:r>
      <w:r w:rsidR="000F3583" w:rsidRPr="00F17977">
        <w:rPr>
          <w:rFonts w:eastAsia="Calibri" w:cs="Times New Roman"/>
          <w:sz w:val="28"/>
          <w:szCs w:val="28"/>
        </w:rPr>
        <w:lastRenderedPageBreak/>
        <w:t xml:space="preserve">качества и безопасности медицинской деятельности выдано </w:t>
      </w:r>
      <w:r>
        <w:rPr>
          <w:rFonts w:eastAsia="Calibri" w:cs="Times New Roman"/>
          <w:sz w:val="28"/>
          <w:szCs w:val="28"/>
        </w:rPr>
        <w:t>5</w:t>
      </w:r>
      <w:r w:rsidR="000F3583" w:rsidRPr="00F17977">
        <w:rPr>
          <w:rFonts w:eastAsia="Calibri" w:cs="Times New Roman"/>
          <w:sz w:val="28"/>
          <w:szCs w:val="28"/>
        </w:rPr>
        <w:t xml:space="preserve"> предписаний, составлен</w:t>
      </w:r>
      <w:r>
        <w:rPr>
          <w:rFonts w:eastAsia="Calibri" w:cs="Times New Roman"/>
          <w:sz w:val="28"/>
          <w:szCs w:val="28"/>
        </w:rPr>
        <w:t>о</w:t>
      </w:r>
      <w:r w:rsidR="0099646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2</w:t>
      </w:r>
      <w:r w:rsidR="000F3583" w:rsidRPr="00F17977">
        <w:rPr>
          <w:rFonts w:eastAsia="Calibri" w:cs="Times New Roman"/>
          <w:sz w:val="28"/>
          <w:szCs w:val="28"/>
        </w:rPr>
        <w:t xml:space="preserve"> протокол</w:t>
      </w:r>
      <w:r>
        <w:rPr>
          <w:rFonts w:eastAsia="Calibri" w:cs="Times New Roman"/>
          <w:sz w:val="28"/>
          <w:szCs w:val="28"/>
        </w:rPr>
        <w:t>а</w:t>
      </w:r>
      <w:r w:rsidR="000F3583" w:rsidRPr="00F17977">
        <w:rPr>
          <w:rFonts w:eastAsia="Calibri" w:cs="Times New Roman"/>
          <w:sz w:val="28"/>
          <w:szCs w:val="28"/>
        </w:rPr>
        <w:t xml:space="preserve"> об административном правонарушении.</w:t>
      </w:r>
    </w:p>
    <w:p w:rsidR="000F3583" w:rsidRPr="00F17977" w:rsidRDefault="000F3583" w:rsidP="00F46743">
      <w:pPr>
        <w:spacing w:after="0" w:line="240" w:lineRule="auto"/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F17977">
        <w:rPr>
          <w:rFonts w:eastAsia="Calibri" w:cs="Times New Roman"/>
          <w:i/>
          <w:sz w:val="28"/>
          <w:szCs w:val="28"/>
        </w:rPr>
        <w:t>В рамках государственного контроля качества и безопасности медицинской деятельности проведены проверки:</w:t>
      </w:r>
    </w:p>
    <w:p w:rsidR="000F3583" w:rsidRPr="000F3583" w:rsidRDefault="000F3583" w:rsidP="00B91B6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F3583">
        <w:rPr>
          <w:rFonts w:eastAsia="Calibri" w:cs="Times New Roman"/>
          <w:sz w:val="28"/>
          <w:szCs w:val="28"/>
        </w:rPr>
        <w:t xml:space="preserve">За соблюдением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(далее – порядков и стандартов) </w:t>
      </w:r>
      <w:r w:rsidR="00996461">
        <w:rPr>
          <w:rFonts w:eastAsia="Calibri" w:cs="Times New Roman"/>
          <w:sz w:val="28"/>
          <w:szCs w:val="28"/>
        </w:rPr>
        <w:t>-</w:t>
      </w:r>
      <w:r w:rsidRPr="000F3583">
        <w:rPr>
          <w:rFonts w:eastAsia="Calibri" w:cs="Times New Roman"/>
          <w:sz w:val="28"/>
          <w:szCs w:val="28"/>
        </w:rPr>
        <w:t xml:space="preserve"> </w:t>
      </w:r>
      <w:r w:rsidR="00B91B62">
        <w:rPr>
          <w:rFonts w:eastAsia="Calibri" w:cs="Times New Roman"/>
          <w:sz w:val="28"/>
          <w:szCs w:val="28"/>
        </w:rPr>
        <w:t>8</w:t>
      </w:r>
      <w:r w:rsidRPr="000F3583">
        <w:rPr>
          <w:rFonts w:eastAsia="Calibri" w:cs="Times New Roman"/>
          <w:sz w:val="28"/>
          <w:szCs w:val="28"/>
        </w:rPr>
        <w:t xml:space="preserve"> проверок</w:t>
      </w:r>
      <w:r w:rsidR="005536EB">
        <w:rPr>
          <w:rFonts w:eastAsia="Calibri" w:cs="Times New Roman"/>
          <w:sz w:val="28"/>
          <w:szCs w:val="28"/>
        </w:rPr>
        <w:t>.</w:t>
      </w:r>
    </w:p>
    <w:p w:rsidR="000F3583" w:rsidRP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F3583">
        <w:rPr>
          <w:rFonts w:eastAsia="Calibri" w:cs="Times New Roman"/>
          <w:sz w:val="28"/>
          <w:szCs w:val="28"/>
        </w:rPr>
        <w:t xml:space="preserve">Нарушения выявлены в </w:t>
      </w:r>
      <w:r w:rsidR="000175FB">
        <w:rPr>
          <w:rFonts w:eastAsia="Calibri" w:cs="Times New Roman"/>
          <w:sz w:val="28"/>
          <w:szCs w:val="28"/>
        </w:rPr>
        <w:t>3</w:t>
      </w:r>
      <w:r w:rsidRPr="000F3583">
        <w:rPr>
          <w:rFonts w:eastAsia="Calibri" w:cs="Times New Roman"/>
          <w:sz w:val="28"/>
          <w:szCs w:val="28"/>
        </w:rPr>
        <w:t xml:space="preserve"> (</w:t>
      </w:r>
      <w:r w:rsidR="000175FB">
        <w:rPr>
          <w:rFonts w:eastAsia="Calibri" w:cs="Times New Roman"/>
          <w:sz w:val="28"/>
          <w:szCs w:val="28"/>
        </w:rPr>
        <w:t>37,5%) случаях.</w:t>
      </w:r>
    </w:p>
    <w:p w:rsidR="000F3583" w:rsidRDefault="000F3583" w:rsidP="000F3583">
      <w:pPr>
        <w:spacing w:after="0" w:line="240" w:lineRule="auto"/>
        <w:ind w:firstLine="709"/>
        <w:jc w:val="both"/>
        <w:rPr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По результатам контрольно-надзорных мероприятий выдано </w:t>
      </w:r>
      <w:r w:rsidR="00FA7E95">
        <w:rPr>
          <w:rFonts w:eastAsia="Calibri" w:cs="Times New Roman"/>
          <w:sz w:val="28"/>
          <w:szCs w:val="28"/>
        </w:rPr>
        <w:t xml:space="preserve">3 предписания. </w:t>
      </w:r>
    </w:p>
    <w:p w:rsidR="00FA7E95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Основные нарушения, выявляемые при проверках – это не соблюдение Порядков в части оснащения. При проведении </w:t>
      </w:r>
      <w:r w:rsidR="00FA7E95">
        <w:rPr>
          <w:rFonts w:eastAsia="Calibri" w:cs="Times New Roman"/>
          <w:sz w:val="28"/>
          <w:szCs w:val="28"/>
        </w:rPr>
        <w:t xml:space="preserve">плановых </w:t>
      </w:r>
      <w:r w:rsidRPr="00F17977">
        <w:rPr>
          <w:rFonts w:eastAsia="Calibri" w:cs="Times New Roman"/>
          <w:sz w:val="28"/>
          <w:szCs w:val="28"/>
        </w:rPr>
        <w:t xml:space="preserve">проверок соблюдения стандартов медицинской помощи выявлено не соблюдение стандартов медицинской помощи </w:t>
      </w:r>
      <w:r w:rsidR="00FA7E95">
        <w:rPr>
          <w:rFonts w:eastAsia="Calibri" w:cs="Times New Roman"/>
          <w:sz w:val="28"/>
          <w:szCs w:val="28"/>
        </w:rPr>
        <w:t>в 2 медицинских организациях</w:t>
      </w:r>
      <w:r w:rsidR="00B72F47">
        <w:rPr>
          <w:rFonts w:eastAsia="Calibri" w:cs="Times New Roman"/>
          <w:sz w:val="28"/>
          <w:szCs w:val="28"/>
        </w:rPr>
        <w:t xml:space="preserve"> в части</w:t>
      </w:r>
      <w:r w:rsidR="00996461">
        <w:rPr>
          <w:rFonts w:eastAsia="Calibri" w:cs="Times New Roman"/>
          <w:sz w:val="28"/>
          <w:szCs w:val="28"/>
        </w:rPr>
        <w:t xml:space="preserve"> </w:t>
      </w:r>
      <w:r w:rsidR="00B72F47" w:rsidRPr="00B72F47">
        <w:rPr>
          <w:rFonts w:eastAsia="Calibri" w:cs="Times New Roman"/>
          <w:sz w:val="28"/>
          <w:szCs w:val="28"/>
        </w:rPr>
        <w:t>необоснованного невыполнения медицинских услуг с усредненной частотой предоставления 1</w:t>
      </w:r>
      <w:r w:rsidR="00B72F47">
        <w:rPr>
          <w:rFonts w:eastAsia="Calibri" w:cs="Times New Roman"/>
          <w:sz w:val="28"/>
          <w:szCs w:val="28"/>
        </w:rPr>
        <w:t xml:space="preserve"> при заболеваниях: ОКИ, ВГС, острый бронхит, ОКС, ОНМК.</w:t>
      </w:r>
    </w:p>
    <w:p w:rsidR="000F3583" w:rsidRP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F3583">
        <w:rPr>
          <w:sz w:val="28"/>
          <w:szCs w:val="28"/>
        </w:rPr>
        <w:t xml:space="preserve">2) </w:t>
      </w:r>
      <w:r w:rsidRPr="000F3583">
        <w:rPr>
          <w:rFonts w:eastAsia="Calibri" w:cs="Times New Roman"/>
          <w:sz w:val="28"/>
          <w:szCs w:val="28"/>
        </w:rPr>
        <w:t>Проверки за организацией и осуществлением организациями и индивидуальными предпринимателями, осуществляющими медицинскую деятельность, предусмотренного статьей 90 Федерального закона «Об основах охраны здоровья граждан в РФ», внутреннего контроля качества и безопасности медицинской деятельности.</w:t>
      </w:r>
    </w:p>
    <w:p w:rsidR="000F3583" w:rsidRP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0F3583">
        <w:rPr>
          <w:rFonts w:eastAsia="Calibri" w:cs="Times New Roman"/>
          <w:sz w:val="28"/>
          <w:szCs w:val="28"/>
        </w:rPr>
        <w:t xml:space="preserve">В </w:t>
      </w:r>
      <w:r w:rsidR="00FA7E95" w:rsidRPr="00FA7E95">
        <w:rPr>
          <w:rFonts w:eastAsia="Calibri" w:cs="Times New Roman"/>
          <w:sz w:val="28"/>
          <w:szCs w:val="28"/>
        </w:rPr>
        <w:t>I квартал</w:t>
      </w:r>
      <w:r w:rsidR="00FA7E95">
        <w:rPr>
          <w:rFonts w:eastAsia="Calibri" w:cs="Times New Roman"/>
          <w:sz w:val="28"/>
          <w:szCs w:val="28"/>
        </w:rPr>
        <w:t>е</w:t>
      </w:r>
      <w:r w:rsidR="00FA7E95" w:rsidRPr="00FA7E95">
        <w:rPr>
          <w:rFonts w:eastAsia="Calibri" w:cs="Times New Roman"/>
          <w:sz w:val="28"/>
          <w:szCs w:val="28"/>
        </w:rPr>
        <w:t xml:space="preserve"> 2018 года </w:t>
      </w:r>
      <w:r w:rsidRPr="000F3583">
        <w:rPr>
          <w:rFonts w:eastAsia="Calibri" w:cs="Times New Roman"/>
          <w:sz w:val="28"/>
          <w:szCs w:val="28"/>
        </w:rPr>
        <w:t>п</w:t>
      </w:r>
      <w:r w:rsidR="005536EB">
        <w:rPr>
          <w:rFonts w:eastAsia="Calibri" w:cs="Times New Roman"/>
          <w:sz w:val="28"/>
          <w:szCs w:val="28"/>
        </w:rPr>
        <w:t xml:space="preserve">роведено </w:t>
      </w:r>
      <w:r w:rsidR="00FA7E95">
        <w:rPr>
          <w:rFonts w:eastAsia="Calibri" w:cs="Times New Roman"/>
          <w:sz w:val="28"/>
          <w:szCs w:val="28"/>
        </w:rPr>
        <w:t>5</w:t>
      </w:r>
      <w:r w:rsidR="005536EB">
        <w:rPr>
          <w:rFonts w:eastAsia="Calibri" w:cs="Times New Roman"/>
          <w:sz w:val="28"/>
          <w:szCs w:val="28"/>
        </w:rPr>
        <w:t xml:space="preserve"> плановых провер</w:t>
      </w:r>
      <w:r w:rsidR="00FA7E95">
        <w:rPr>
          <w:rFonts w:eastAsia="Calibri" w:cs="Times New Roman"/>
          <w:sz w:val="28"/>
          <w:szCs w:val="28"/>
        </w:rPr>
        <w:t>о</w:t>
      </w:r>
      <w:r w:rsidR="005536EB">
        <w:rPr>
          <w:rFonts w:eastAsia="Calibri" w:cs="Times New Roman"/>
          <w:sz w:val="28"/>
          <w:szCs w:val="28"/>
        </w:rPr>
        <w:t>к</w:t>
      </w:r>
      <w:r w:rsidR="00FA7E95">
        <w:rPr>
          <w:rFonts w:eastAsia="Calibri" w:cs="Times New Roman"/>
          <w:sz w:val="28"/>
          <w:szCs w:val="28"/>
        </w:rPr>
        <w:t>. Нарушений не выявлено</w:t>
      </w:r>
    </w:p>
    <w:p w:rsidR="000F3583" w:rsidRPr="000F3583" w:rsidRDefault="007C046D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0F3583" w:rsidRPr="000F3583">
        <w:rPr>
          <w:rFonts w:eastAsia="Calibri" w:cs="Times New Roman"/>
          <w:sz w:val="28"/>
          <w:szCs w:val="28"/>
        </w:rPr>
        <w:t>Проверки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освидетельствований.</w:t>
      </w:r>
    </w:p>
    <w:p w:rsid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В </w:t>
      </w:r>
      <w:r w:rsidR="00FA7E95" w:rsidRPr="00FA7E95">
        <w:rPr>
          <w:rFonts w:eastAsia="Calibri" w:cs="Times New Roman"/>
          <w:sz w:val="28"/>
          <w:szCs w:val="28"/>
        </w:rPr>
        <w:t xml:space="preserve">I квартале 2018 года </w:t>
      </w:r>
      <w:r w:rsidRPr="00F17977">
        <w:rPr>
          <w:rFonts w:eastAsia="Calibri" w:cs="Times New Roman"/>
          <w:sz w:val="28"/>
          <w:szCs w:val="28"/>
        </w:rPr>
        <w:t xml:space="preserve">Территориальным органом проведено </w:t>
      </w:r>
      <w:r w:rsidR="00FA7E95">
        <w:rPr>
          <w:rFonts w:eastAsia="Calibri" w:cs="Times New Roman"/>
          <w:sz w:val="28"/>
          <w:szCs w:val="28"/>
        </w:rPr>
        <w:t>5</w:t>
      </w:r>
      <w:r w:rsidRPr="00F17977">
        <w:rPr>
          <w:rFonts w:eastAsia="Calibri" w:cs="Times New Roman"/>
          <w:sz w:val="28"/>
          <w:szCs w:val="28"/>
        </w:rPr>
        <w:t xml:space="preserve"> провер</w:t>
      </w:r>
      <w:r w:rsidR="00FA7E95">
        <w:rPr>
          <w:rFonts w:eastAsia="Calibri" w:cs="Times New Roman"/>
          <w:sz w:val="28"/>
          <w:szCs w:val="28"/>
        </w:rPr>
        <w:t>о</w:t>
      </w:r>
      <w:r w:rsidRPr="00F17977">
        <w:rPr>
          <w:rFonts w:eastAsia="Calibri" w:cs="Times New Roman"/>
          <w:sz w:val="28"/>
          <w:szCs w:val="28"/>
        </w:rPr>
        <w:t xml:space="preserve">к юридических лиц по </w:t>
      </w:r>
      <w:proofErr w:type="gramStart"/>
      <w:r w:rsidRPr="00F17977">
        <w:rPr>
          <w:rFonts w:eastAsia="Calibri" w:cs="Times New Roman"/>
          <w:sz w:val="28"/>
          <w:szCs w:val="28"/>
        </w:rPr>
        <w:t>контролю за</w:t>
      </w:r>
      <w:proofErr w:type="gramEnd"/>
      <w:r w:rsidRPr="00F17977">
        <w:rPr>
          <w:rFonts w:eastAsia="Calibri" w:cs="Times New Roman"/>
          <w:sz w:val="28"/>
          <w:szCs w:val="28"/>
        </w:rPr>
        <w:t xml:space="preserve"> соблюдением порядков проведения медицинских экспертиз, медицинских осмотров и медицинских освидетельствований</w:t>
      </w:r>
      <w:r w:rsidR="005536EB">
        <w:rPr>
          <w:rFonts w:eastAsia="Calibri" w:cs="Times New Roman"/>
          <w:sz w:val="28"/>
          <w:szCs w:val="28"/>
        </w:rPr>
        <w:t>.</w:t>
      </w:r>
      <w:r w:rsidR="00FA7E95">
        <w:rPr>
          <w:rFonts w:eastAsia="Calibri" w:cs="Times New Roman"/>
          <w:sz w:val="28"/>
          <w:szCs w:val="28"/>
        </w:rPr>
        <w:t xml:space="preserve"> Нарушения выявлены в 3 случаях. Основные нарушения:</w:t>
      </w:r>
    </w:p>
    <w:p w:rsidR="00FA7E95" w:rsidRDefault="00FA7E95" w:rsidP="00B72F47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нарушения ведения медицинской документации; </w:t>
      </w:r>
    </w:p>
    <w:p w:rsidR="00B72F47" w:rsidRDefault="00FA7E95" w:rsidP="00B72F47">
      <w:pPr>
        <w:spacing w:after="0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нарушение порядка проведения медицинского </w:t>
      </w:r>
      <w:r w:rsidRPr="00FA7E95">
        <w:rPr>
          <w:rFonts w:eastAsia="Calibri" w:cs="Times New Roman"/>
          <w:sz w:val="28"/>
          <w:szCs w:val="28"/>
        </w:rPr>
        <w:t>освидетельствования на наличие медицинских противопоказаний к управлению транспортным средством</w:t>
      </w:r>
      <w:r>
        <w:rPr>
          <w:rFonts w:eastAsia="Calibri" w:cs="Times New Roman"/>
          <w:sz w:val="28"/>
          <w:szCs w:val="28"/>
        </w:rPr>
        <w:t>;</w:t>
      </w:r>
      <w:r w:rsidR="003C7739">
        <w:rPr>
          <w:rFonts w:eastAsia="Calibri" w:cs="Times New Roman"/>
          <w:sz w:val="28"/>
          <w:szCs w:val="28"/>
        </w:rPr>
        <w:t xml:space="preserve"> </w:t>
      </w:r>
      <w:bookmarkStart w:id="5" w:name="_GoBack"/>
      <w:bookmarkEnd w:id="5"/>
      <w:r w:rsidR="00B72F47" w:rsidRPr="00B72F47">
        <w:rPr>
          <w:rFonts w:eastAsia="Calibri" w:cs="Times New Roman"/>
          <w:sz w:val="28"/>
          <w:szCs w:val="28"/>
        </w:rPr>
        <w:t>освидетельствования на наличие медицинских проти</w:t>
      </w:r>
      <w:r w:rsidR="00B72F47">
        <w:rPr>
          <w:rFonts w:eastAsia="Calibri" w:cs="Times New Roman"/>
          <w:sz w:val="28"/>
          <w:szCs w:val="28"/>
        </w:rPr>
        <w:t xml:space="preserve">вопоказаний к владению оружием; </w:t>
      </w:r>
    </w:p>
    <w:p w:rsidR="00FA7E95" w:rsidRDefault="00FA7E95" w:rsidP="00B72F47">
      <w:pPr>
        <w:spacing w:after="0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FA7E95">
        <w:rPr>
          <w:rFonts w:eastAsia="Calibri" w:cs="Times New Roman"/>
          <w:sz w:val="28"/>
          <w:szCs w:val="28"/>
        </w:rPr>
        <w:t>отсутствие документов по обучению по вопросам проведения</w:t>
      </w:r>
      <w:r w:rsidR="00996461"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пре</w:t>
      </w:r>
      <w:r w:rsidR="00B72F47">
        <w:rPr>
          <w:rFonts w:eastAsia="Calibri" w:cs="Times New Roman"/>
          <w:sz w:val="28"/>
          <w:szCs w:val="28"/>
        </w:rPr>
        <w:t>дрейсового</w:t>
      </w:r>
      <w:proofErr w:type="spellEnd"/>
      <w:r w:rsidR="00B72F47">
        <w:rPr>
          <w:rFonts w:eastAsia="Calibri" w:cs="Times New Roman"/>
          <w:sz w:val="28"/>
          <w:szCs w:val="28"/>
        </w:rPr>
        <w:t xml:space="preserve"> медицинского осмотра; периодических медосмотров;</w:t>
      </w:r>
    </w:p>
    <w:p w:rsidR="00B72F47" w:rsidRPr="00F17977" w:rsidRDefault="00B72F47" w:rsidP="00B72F47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несоответствие стандарта оснащения помещения для проведения</w:t>
      </w:r>
      <w:r w:rsidR="00996461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B72F47">
        <w:rPr>
          <w:rFonts w:eastAsia="Calibri" w:cs="Times New Roman"/>
          <w:sz w:val="28"/>
          <w:szCs w:val="28"/>
        </w:rPr>
        <w:t>предрейсового</w:t>
      </w:r>
      <w:proofErr w:type="spellEnd"/>
      <w:r w:rsidRPr="00B72F47">
        <w:rPr>
          <w:rFonts w:eastAsia="Calibri" w:cs="Times New Roman"/>
          <w:sz w:val="28"/>
          <w:szCs w:val="28"/>
        </w:rPr>
        <w:t xml:space="preserve"> медицинского осмотра</w:t>
      </w:r>
      <w:r>
        <w:rPr>
          <w:rFonts w:eastAsia="Calibri" w:cs="Times New Roman"/>
          <w:sz w:val="28"/>
          <w:szCs w:val="28"/>
        </w:rPr>
        <w:t>.</w:t>
      </w:r>
    </w:p>
    <w:p w:rsidR="000F3583" w:rsidRPr="007C046D" w:rsidRDefault="00B72F47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C046D">
        <w:rPr>
          <w:sz w:val="28"/>
          <w:szCs w:val="28"/>
        </w:rPr>
        <w:t xml:space="preserve">) </w:t>
      </w:r>
      <w:r w:rsidR="000F3583" w:rsidRPr="007C046D">
        <w:rPr>
          <w:rFonts w:eastAsia="Calibri" w:cs="Times New Roman"/>
          <w:sz w:val="28"/>
          <w:szCs w:val="28"/>
        </w:rPr>
        <w:t>Проверки соблюдения осуществляющими медицинскую деятельность организациями и индивидуальными предпринимателями прав граждан в сфере охраны здоровья граждан.</w:t>
      </w:r>
    </w:p>
    <w:p w:rsidR="0088163A" w:rsidRDefault="000F3583" w:rsidP="0088163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>В</w:t>
      </w:r>
      <w:r w:rsidR="00B72F47" w:rsidRPr="00B72F47">
        <w:rPr>
          <w:rFonts w:eastAsia="Calibri" w:cs="Times New Roman"/>
          <w:sz w:val="28"/>
          <w:szCs w:val="28"/>
        </w:rPr>
        <w:t xml:space="preserve"> I квартале 2018 года </w:t>
      </w:r>
      <w:r w:rsidRPr="00F17977">
        <w:rPr>
          <w:rFonts w:eastAsia="Calibri" w:cs="Times New Roman"/>
          <w:sz w:val="28"/>
          <w:szCs w:val="28"/>
        </w:rPr>
        <w:t xml:space="preserve">проведено </w:t>
      </w:r>
      <w:r w:rsidR="00B72F47">
        <w:rPr>
          <w:rFonts w:eastAsia="Calibri" w:cs="Times New Roman"/>
          <w:sz w:val="28"/>
          <w:szCs w:val="28"/>
        </w:rPr>
        <w:t>5</w:t>
      </w:r>
      <w:r w:rsidRPr="00F17977">
        <w:rPr>
          <w:rFonts w:eastAsia="Calibri" w:cs="Times New Roman"/>
          <w:sz w:val="28"/>
          <w:szCs w:val="28"/>
        </w:rPr>
        <w:t xml:space="preserve"> проверок</w:t>
      </w:r>
      <w:r w:rsidR="005536EB">
        <w:rPr>
          <w:rFonts w:eastAsia="Calibri" w:cs="Times New Roman"/>
          <w:sz w:val="28"/>
          <w:szCs w:val="28"/>
        </w:rPr>
        <w:t xml:space="preserve">. </w:t>
      </w:r>
      <w:r w:rsidRPr="00F17977">
        <w:rPr>
          <w:rFonts w:eastAsia="Calibri" w:cs="Times New Roman"/>
          <w:sz w:val="28"/>
          <w:szCs w:val="28"/>
        </w:rPr>
        <w:t xml:space="preserve">Нарушения выявлены в </w:t>
      </w:r>
      <w:r w:rsidR="0088163A">
        <w:rPr>
          <w:rFonts w:eastAsia="Calibri" w:cs="Times New Roman"/>
          <w:sz w:val="28"/>
          <w:szCs w:val="28"/>
        </w:rPr>
        <w:t>1</w:t>
      </w:r>
      <w:r w:rsidRPr="00F17977">
        <w:rPr>
          <w:rFonts w:eastAsia="Calibri" w:cs="Times New Roman"/>
          <w:sz w:val="28"/>
          <w:szCs w:val="28"/>
        </w:rPr>
        <w:t xml:space="preserve"> случа</w:t>
      </w:r>
      <w:r w:rsidR="0088163A">
        <w:rPr>
          <w:rFonts w:eastAsia="Calibri" w:cs="Times New Roman"/>
          <w:sz w:val="28"/>
          <w:szCs w:val="28"/>
        </w:rPr>
        <w:t>е:</w:t>
      </w:r>
    </w:p>
    <w:p w:rsidR="000F3583" w:rsidRPr="00F17977" w:rsidRDefault="0088163A" w:rsidP="0088163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0F3583" w:rsidRPr="00F17977">
        <w:rPr>
          <w:rFonts w:eastAsia="Calibri" w:cs="Times New Roman"/>
          <w:sz w:val="28"/>
          <w:szCs w:val="28"/>
        </w:rPr>
        <w:t xml:space="preserve"> отсутствие в медицинской документации информированного добровольного согласия пациента на медицинское </w:t>
      </w:r>
      <w:r>
        <w:rPr>
          <w:rFonts w:eastAsia="Calibri" w:cs="Times New Roman"/>
          <w:sz w:val="28"/>
          <w:szCs w:val="28"/>
        </w:rPr>
        <w:t>вмешательство или отказ от него.</w:t>
      </w:r>
    </w:p>
    <w:p w:rsidR="000F3583" w:rsidRPr="00F17977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По результатам контрольных мероприятий выдано </w:t>
      </w:r>
      <w:r w:rsidR="0088163A">
        <w:rPr>
          <w:rFonts w:eastAsia="Calibri" w:cs="Times New Roman"/>
          <w:sz w:val="28"/>
          <w:szCs w:val="28"/>
        </w:rPr>
        <w:t>1</w:t>
      </w:r>
      <w:r w:rsidRPr="00F17977">
        <w:rPr>
          <w:rFonts w:eastAsia="Calibri" w:cs="Times New Roman"/>
          <w:sz w:val="28"/>
          <w:szCs w:val="28"/>
        </w:rPr>
        <w:t xml:space="preserve"> предписани</w:t>
      </w:r>
      <w:r w:rsidR="0088163A">
        <w:rPr>
          <w:rFonts w:eastAsia="Calibri" w:cs="Times New Roman"/>
          <w:sz w:val="28"/>
          <w:szCs w:val="28"/>
        </w:rPr>
        <w:t>е</w:t>
      </w:r>
      <w:r w:rsidR="005536EB">
        <w:rPr>
          <w:rFonts w:eastAsia="Calibri" w:cs="Times New Roman"/>
          <w:sz w:val="28"/>
          <w:szCs w:val="28"/>
        </w:rPr>
        <w:t>.</w:t>
      </w:r>
    </w:p>
    <w:p w:rsidR="0088163A" w:rsidRDefault="0088163A" w:rsidP="000F35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F3583" w:rsidRDefault="000F3583" w:rsidP="000F35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17977">
        <w:rPr>
          <w:rFonts w:eastAsia="Times New Roman" w:cs="Times New Roman"/>
          <w:b/>
          <w:sz w:val="28"/>
          <w:szCs w:val="28"/>
          <w:lang w:eastAsia="ru-RU"/>
        </w:rPr>
        <w:t>Государственный контроль в сфере обращения</w:t>
      </w:r>
    </w:p>
    <w:p w:rsidR="000F3583" w:rsidRDefault="000F3583" w:rsidP="000F35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17977">
        <w:rPr>
          <w:rFonts w:eastAsia="Times New Roman" w:cs="Times New Roman"/>
          <w:b/>
          <w:sz w:val="28"/>
          <w:szCs w:val="28"/>
          <w:lang w:eastAsia="ru-RU"/>
        </w:rPr>
        <w:t>лекарственных средств</w:t>
      </w:r>
    </w:p>
    <w:p w:rsidR="000F3583" w:rsidRPr="00F17977" w:rsidRDefault="000F3583" w:rsidP="000F35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E21DD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C046D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88163A" w:rsidRPr="0088163A">
        <w:rPr>
          <w:rFonts w:eastAsia="Times New Roman" w:cs="Times New Roman"/>
          <w:sz w:val="28"/>
          <w:szCs w:val="28"/>
          <w:lang w:eastAsia="ru-RU"/>
        </w:rPr>
        <w:t xml:space="preserve">I квартал 2018 года 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Территориальным органом было проведено </w:t>
      </w:r>
      <w:r w:rsidR="002E21DD">
        <w:rPr>
          <w:rFonts w:eastAsia="Times New Roman" w:cs="Times New Roman"/>
          <w:sz w:val="28"/>
          <w:szCs w:val="28"/>
          <w:lang w:eastAsia="ru-RU"/>
        </w:rPr>
        <w:t>8 плановых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проверок деятельности аптечных организаций</w:t>
      </w:r>
      <w:r w:rsidR="002E21DD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медицинских организаций, осуществляющих деятельность в сфере обращения лекарственных средств</w:t>
      </w:r>
      <w:r w:rsidR="002E21DD">
        <w:rPr>
          <w:rFonts w:eastAsia="Times New Roman" w:cs="Times New Roman"/>
          <w:sz w:val="28"/>
          <w:szCs w:val="28"/>
          <w:lang w:eastAsia="ru-RU"/>
        </w:rPr>
        <w:t>.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Нарушения выявлены в </w:t>
      </w:r>
      <w:r w:rsidR="002E21DD">
        <w:rPr>
          <w:rFonts w:eastAsia="Times New Roman" w:cs="Times New Roman"/>
          <w:sz w:val="28"/>
          <w:szCs w:val="28"/>
          <w:lang w:eastAsia="ru-RU"/>
        </w:rPr>
        <w:t>5</w:t>
      </w:r>
      <w:r w:rsidRPr="007C046D">
        <w:rPr>
          <w:rFonts w:eastAsia="Times New Roman" w:cs="Times New Roman"/>
          <w:sz w:val="28"/>
          <w:szCs w:val="28"/>
          <w:lang w:eastAsia="ru-RU"/>
        </w:rPr>
        <w:t xml:space="preserve"> случа</w:t>
      </w:r>
      <w:r w:rsidR="002E21DD">
        <w:rPr>
          <w:rFonts w:eastAsia="Times New Roman" w:cs="Times New Roman"/>
          <w:sz w:val="28"/>
          <w:szCs w:val="28"/>
          <w:lang w:eastAsia="ru-RU"/>
        </w:rPr>
        <w:t>ях:</w:t>
      </w:r>
    </w:p>
    <w:p w:rsidR="000F3583" w:rsidRPr="00F17977" w:rsidRDefault="000F3583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- нарушение условий хранения термолабильных лекарственных препаратов и ЛП, требующих защиты от света;</w:t>
      </w:r>
    </w:p>
    <w:p w:rsidR="000F3583" w:rsidRPr="00F17977" w:rsidRDefault="000F3583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просроченных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ЛП;</w:t>
      </w:r>
    </w:p>
    <w:p w:rsidR="002E21DD" w:rsidRDefault="000F3583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- отсутствие гигрометра в местах хранения ЛП</w:t>
      </w:r>
      <w:r w:rsidR="002E21DD">
        <w:rPr>
          <w:rFonts w:eastAsia="Times New Roman" w:cs="Times New Roman"/>
          <w:sz w:val="28"/>
          <w:szCs w:val="28"/>
          <w:lang w:eastAsia="ru-RU"/>
        </w:rPr>
        <w:t>;</w:t>
      </w:r>
    </w:p>
    <w:p w:rsidR="002E21DD" w:rsidRDefault="002E21DD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отсутствие поверки гигрометра в местах хранения ЛП;</w:t>
      </w:r>
    </w:p>
    <w:p w:rsidR="002E21DD" w:rsidRDefault="002E21DD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не утверждены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СОПы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0F3583" w:rsidRPr="00F17977" w:rsidRDefault="002E21DD" w:rsidP="000F35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отсутствует договор на уничтожение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недоброкачественных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ЛП.</w:t>
      </w:r>
    </w:p>
    <w:p w:rsidR="000F3583" w:rsidRPr="00F17977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По результатам провер</w:t>
      </w:r>
      <w:r w:rsidR="007B0258">
        <w:rPr>
          <w:rFonts w:eastAsia="Times New Roman" w:cs="Times New Roman"/>
          <w:sz w:val="28"/>
          <w:szCs w:val="28"/>
          <w:lang w:eastAsia="ru-RU"/>
        </w:rPr>
        <w:t>о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7B0258">
        <w:rPr>
          <w:rFonts w:eastAsia="Times New Roman" w:cs="Times New Roman"/>
          <w:sz w:val="28"/>
          <w:szCs w:val="28"/>
          <w:lang w:eastAsia="ru-RU"/>
        </w:rPr>
        <w:t xml:space="preserve">выдано 5 предписаний, </w:t>
      </w:r>
      <w:r w:rsidRPr="00F17977">
        <w:rPr>
          <w:rFonts w:eastAsia="Times New Roman" w:cs="Times New Roman"/>
          <w:sz w:val="28"/>
          <w:szCs w:val="28"/>
          <w:lang w:eastAsia="ru-RU"/>
        </w:rPr>
        <w:t>составлен</w:t>
      </w:r>
      <w:r w:rsidR="007B0258">
        <w:rPr>
          <w:rFonts w:eastAsia="Times New Roman" w:cs="Times New Roman"/>
          <w:sz w:val="28"/>
          <w:szCs w:val="28"/>
          <w:lang w:eastAsia="ru-RU"/>
        </w:rPr>
        <w:t>о</w:t>
      </w:r>
      <w:r w:rsidR="009964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0258">
        <w:rPr>
          <w:rFonts w:eastAsia="Times New Roman" w:cs="Times New Roman"/>
          <w:sz w:val="28"/>
          <w:szCs w:val="28"/>
          <w:lang w:eastAsia="ru-RU"/>
        </w:rPr>
        <w:t>2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протокол</w:t>
      </w:r>
      <w:r w:rsidR="007B0258">
        <w:rPr>
          <w:rFonts w:eastAsia="Times New Roman" w:cs="Times New Roman"/>
          <w:sz w:val="28"/>
          <w:szCs w:val="28"/>
          <w:lang w:eastAsia="ru-RU"/>
        </w:rPr>
        <w:t>а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об административном правонарушении. 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>В результате рассмотрения административных дел вынесено 2 решени</w:t>
      </w:r>
      <w:r w:rsidR="007B0258">
        <w:rPr>
          <w:rFonts w:eastAsia="Times New Roman" w:cs="Times New Roman"/>
          <w:sz w:val="28"/>
          <w:szCs w:val="28"/>
          <w:lang w:eastAsia="ru-RU"/>
        </w:rPr>
        <w:t>я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о привлечении </w:t>
      </w:r>
      <w:r w:rsidR="007B0258">
        <w:rPr>
          <w:rFonts w:eastAsia="Times New Roman" w:cs="Times New Roman"/>
          <w:sz w:val="28"/>
          <w:szCs w:val="28"/>
          <w:lang w:eastAsia="ru-RU"/>
        </w:rPr>
        <w:t>1 должностного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лиц</w:t>
      </w:r>
      <w:r w:rsidR="007B0258">
        <w:rPr>
          <w:rFonts w:eastAsia="Times New Roman" w:cs="Times New Roman"/>
          <w:sz w:val="28"/>
          <w:szCs w:val="28"/>
          <w:lang w:eastAsia="ru-RU"/>
        </w:rPr>
        <w:t>а и</w:t>
      </w:r>
      <w:r w:rsidR="00427F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0258">
        <w:rPr>
          <w:rFonts w:eastAsia="Times New Roman" w:cs="Times New Roman"/>
          <w:sz w:val="28"/>
          <w:szCs w:val="28"/>
          <w:lang w:eastAsia="ru-RU"/>
        </w:rPr>
        <w:t xml:space="preserve">1 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>индивидуальн</w:t>
      </w:r>
      <w:r w:rsidR="007B0258">
        <w:rPr>
          <w:rFonts w:eastAsia="Times New Roman" w:cs="Times New Roman"/>
          <w:sz w:val="28"/>
          <w:szCs w:val="28"/>
          <w:lang w:eastAsia="ru-RU"/>
        </w:rPr>
        <w:t>ого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предпринимател</w:t>
      </w:r>
      <w:r w:rsidR="007B0258">
        <w:rPr>
          <w:rFonts w:eastAsia="Times New Roman" w:cs="Times New Roman"/>
          <w:sz w:val="28"/>
          <w:szCs w:val="28"/>
          <w:lang w:eastAsia="ru-RU"/>
        </w:rPr>
        <w:t>я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к административной ответственности, из них в </w:t>
      </w:r>
      <w:r w:rsidR="007B0258">
        <w:rPr>
          <w:rFonts w:eastAsia="Times New Roman" w:cs="Times New Roman"/>
          <w:sz w:val="28"/>
          <w:szCs w:val="28"/>
          <w:lang w:eastAsia="ru-RU"/>
        </w:rPr>
        <w:t>1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случа</w:t>
      </w:r>
      <w:r w:rsidR="007B0258">
        <w:rPr>
          <w:rFonts w:eastAsia="Times New Roman" w:cs="Times New Roman"/>
          <w:sz w:val="28"/>
          <w:szCs w:val="28"/>
          <w:lang w:eastAsia="ru-RU"/>
        </w:rPr>
        <w:t>е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7B0258" w:rsidRPr="007B0258">
        <w:rPr>
          <w:rFonts w:eastAsia="Times New Roman" w:cs="Times New Roman"/>
          <w:sz w:val="28"/>
          <w:szCs w:val="28"/>
          <w:lang w:eastAsia="ru-RU"/>
        </w:rPr>
        <w:t>наложен</w:t>
      </w:r>
      <w:proofErr w:type="gramEnd"/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административный штрафна сумму 10 000 рублей, в </w:t>
      </w:r>
      <w:r w:rsidR="007B0258">
        <w:rPr>
          <w:rFonts w:eastAsia="Times New Roman" w:cs="Times New Roman"/>
          <w:sz w:val="28"/>
          <w:szCs w:val="28"/>
          <w:lang w:eastAsia="ru-RU"/>
        </w:rPr>
        <w:t>другом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случа</w:t>
      </w:r>
      <w:r w:rsidR="007B0258">
        <w:rPr>
          <w:rFonts w:eastAsia="Times New Roman" w:cs="Times New Roman"/>
          <w:sz w:val="28"/>
          <w:szCs w:val="28"/>
          <w:lang w:eastAsia="ru-RU"/>
        </w:rPr>
        <w:t>е</w:t>
      </w:r>
      <w:r w:rsidR="007B0258" w:rsidRPr="007B0258">
        <w:rPr>
          <w:rFonts w:eastAsia="Times New Roman" w:cs="Times New Roman"/>
          <w:sz w:val="28"/>
          <w:szCs w:val="28"/>
          <w:lang w:eastAsia="ru-RU"/>
        </w:rPr>
        <w:t xml:space="preserve"> в качестве административного наказания применено предупреждение.</w:t>
      </w:r>
    </w:p>
    <w:p w:rsidR="000F3583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В </w:t>
      </w:r>
      <w:r w:rsidR="007B0258" w:rsidRPr="007B0258">
        <w:rPr>
          <w:rFonts w:eastAsia="Calibri" w:cs="Times New Roman"/>
          <w:sz w:val="28"/>
          <w:szCs w:val="28"/>
        </w:rPr>
        <w:t>I квартал</w:t>
      </w:r>
      <w:r w:rsidR="007B0258">
        <w:rPr>
          <w:rFonts w:eastAsia="Calibri" w:cs="Times New Roman"/>
          <w:sz w:val="28"/>
          <w:szCs w:val="28"/>
        </w:rPr>
        <w:t>е</w:t>
      </w:r>
      <w:r w:rsidR="007B0258" w:rsidRPr="007B0258">
        <w:rPr>
          <w:rFonts w:eastAsia="Calibri" w:cs="Times New Roman"/>
          <w:sz w:val="28"/>
          <w:szCs w:val="28"/>
        </w:rPr>
        <w:t xml:space="preserve"> 2018 года </w:t>
      </w:r>
      <w:r w:rsidRPr="00F17977">
        <w:rPr>
          <w:rFonts w:eastAsia="Calibri" w:cs="Times New Roman"/>
          <w:sz w:val="28"/>
          <w:szCs w:val="28"/>
        </w:rPr>
        <w:t xml:space="preserve">в ходе </w:t>
      </w:r>
      <w:r w:rsidRPr="007C046D">
        <w:rPr>
          <w:rFonts w:eastAsia="Calibri" w:cs="Times New Roman"/>
          <w:sz w:val="28"/>
          <w:szCs w:val="28"/>
        </w:rPr>
        <w:t>государственного выборочного контроля</w:t>
      </w:r>
      <w:r w:rsidRPr="00F17977">
        <w:rPr>
          <w:rFonts w:eastAsia="Calibri" w:cs="Times New Roman"/>
          <w:sz w:val="28"/>
          <w:szCs w:val="28"/>
        </w:rPr>
        <w:t xml:space="preserve"> лекарственных препаратов отобрано на анализ </w:t>
      </w:r>
      <w:r w:rsidR="007B0258">
        <w:rPr>
          <w:rFonts w:eastAsia="Calibri" w:cs="Times New Roman"/>
          <w:sz w:val="28"/>
          <w:szCs w:val="28"/>
        </w:rPr>
        <w:t>22</w:t>
      </w:r>
      <w:r w:rsidRPr="00F17977">
        <w:rPr>
          <w:rFonts w:eastAsia="Calibri" w:cs="Times New Roman"/>
          <w:sz w:val="28"/>
          <w:szCs w:val="28"/>
        </w:rPr>
        <w:t xml:space="preserve"> наименования лекарственных препаратов.</w:t>
      </w:r>
    </w:p>
    <w:p w:rsidR="007B0258" w:rsidRDefault="000F3583" w:rsidP="000F358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17977">
        <w:rPr>
          <w:rFonts w:eastAsia="Calibri" w:cs="Times New Roman"/>
          <w:sz w:val="28"/>
          <w:szCs w:val="28"/>
        </w:rPr>
        <w:t xml:space="preserve">По заключениям экспертиз качества лекарственных средств из ФГБУ </w:t>
      </w:r>
      <w:r>
        <w:rPr>
          <w:rFonts w:eastAsia="Calibri" w:cs="Times New Roman"/>
          <w:sz w:val="28"/>
          <w:szCs w:val="28"/>
        </w:rPr>
        <w:t>«</w:t>
      </w:r>
      <w:r w:rsidRPr="00F17977">
        <w:rPr>
          <w:rFonts w:eastAsia="Calibri" w:cs="Times New Roman"/>
          <w:sz w:val="28"/>
          <w:szCs w:val="28"/>
        </w:rPr>
        <w:t>Информационно – методический центр по экспертизе, учету и анализу обращения средств медицинского применения</w:t>
      </w:r>
      <w:r>
        <w:rPr>
          <w:rFonts w:eastAsia="Calibri" w:cs="Times New Roman"/>
          <w:sz w:val="28"/>
          <w:szCs w:val="28"/>
        </w:rPr>
        <w:t>»</w:t>
      </w:r>
      <w:r w:rsidRPr="00F17977">
        <w:rPr>
          <w:rFonts w:eastAsia="Calibri" w:cs="Times New Roman"/>
          <w:sz w:val="28"/>
          <w:szCs w:val="28"/>
        </w:rPr>
        <w:t xml:space="preserve"> (филиал г. Хабаровск) </w:t>
      </w:r>
      <w:r w:rsidR="007B0258">
        <w:rPr>
          <w:rFonts w:eastAsia="Calibri" w:cs="Times New Roman"/>
          <w:sz w:val="28"/>
          <w:szCs w:val="28"/>
        </w:rPr>
        <w:t>получено 7 ответов,</w:t>
      </w:r>
      <w:r w:rsidRPr="00F17977">
        <w:rPr>
          <w:rFonts w:eastAsia="Calibri" w:cs="Times New Roman"/>
          <w:sz w:val="28"/>
          <w:szCs w:val="28"/>
        </w:rPr>
        <w:t xml:space="preserve"> недоброкачественных ЛП </w:t>
      </w:r>
      <w:r w:rsidR="007B0258">
        <w:rPr>
          <w:rFonts w:eastAsia="Calibri" w:cs="Times New Roman"/>
          <w:sz w:val="28"/>
          <w:szCs w:val="28"/>
        </w:rPr>
        <w:t xml:space="preserve">не выявлено. </w:t>
      </w:r>
    </w:p>
    <w:p w:rsidR="00BA31AA" w:rsidRDefault="00BA31AA" w:rsidP="007C046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C046D" w:rsidRDefault="000F3583" w:rsidP="007C046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17977">
        <w:rPr>
          <w:rFonts w:eastAsia="Times New Roman" w:cs="Times New Roman"/>
          <w:b/>
          <w:sz w:val="28"/>
          <w:szCs w:val="28"/>
          <w:lang w:eastAsia="ru-RU"/>
        </w:rPr>
        <w:t xml:space="preserve">Государственный </w:t>
      </w:r>
      <w:proofErr w:type="gramStart"/>
      <w:r w:rsidRPr="00F17977">
        <w:rPr>
          <w:rFonts w:eastAsia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F17977">
        <w:rPr>
          <w:rFonts w:eastAsia="Times New Roman" w:cs="Times New Roman"/>
          <w:b/>
          <w:sz w:val="28"/>
          <w:szCs w:val="28"/>
          <w:lang w:eastAsia="ru-RU"/>
        </w:rPr>
        <w:t xml:space="preserve"> обращением</w:t>
      </w:r>
    </w:p>
    <w:p w:rsidR="000F3583" w:rsidRPr="00F17977" w:rsidRDefault="000F3583" w:rsidP="007C046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17977">
        <w:rPr>
          <w:rFonts w:eastAsia="Times New Roman" w:cs="Times New Roman"/>
          <w:b/>
          <w:sz w:val="28"/>
          <w:szCs w:val="28"/>
          <w:lang w:eastAsia="ru-RU"/>
        </w:rPr>
        <w:t>медицинских изделий</w:t>
      </w:r>
    </w:p>
    <w:p w:rsidR="007C046D" w:rsidRDefault="007C046D" w:rsidP="000F35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F3583" w:rsidRPr="00F17977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>I квартал</w:t>
      </w:r>
      <w:r w:rsidR="00BA31AA">
        <w:rPr>
          <w:rFonts w:eastAsia="Times New Roman" w:cs="Times New Roman"/>
          <w:sz w:val="28"/>
          <w:szCs w:val="28"/>
          <w:lang w:eastAsia="ru-RU"/>
        </w:rPr>
        <w:t>е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 xml:space="preserve"> 2018 года 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в рамках государственного </w:t>
      </w:r>
      <w:proofErr w:type="gramStart"/>
      <w:r w:rsidRPr="00F17977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F17977">
        <w:rPr>
          <w:rFonts w:eastAsia="Times New Roman" w:cs="Times New Roman"/>
          <w:sz w:val="28"/>
          <w:szCs w:val="28"/>
          <w:lang w:eastAsia="ru-RU"/>
        </w:rPr>
        <w:t xml:space="preserve"> обращением медицинских изделий проведено </w:t>
      </w:r>
      <w:r w:rsidR="00BA31AA">
        <w:rPr>
          <w:rFonts w:eastAsia="Times New Roman" w:cs="Times New Roman"/>
          <w:sz w:val="28"/>
          <w:szCs w:val="28"/>
          <w:lang w:eastAsia="ru-RU"/>
        </w:rPr>
        <w:t>2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проверк</w:t>
      </w:r>
      <w:r w:rsidR="00BA31AA">
        <w:rPr>
          <w:rFonts w:eastAsia="Times New Roman" w:cs="Times New Roman"/>
          <w:sz w:val="28"/>
          <w:szCs w:val="28"/>
          <w:lang w:eastAsia="ru-RU"/>
        </w:rPr>
        <w:t>и,</w:t>
      </w:r>
      <w:r w:rsidR="009964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36EB">
        <w:rPr>
          <w:rFonts w:eastAsia="Times New Roman" w:cs="Times New Roman"/>
          <w:sz w:val="28"/>
          <w:szCs w:val="28"/>
          <w:lang w:eastAsia="ru-RU"/>
        </w:rPr>
        <w:t>из них 1 планов</w:t>
      </w:r>
      <w:r w:rsidR="00BA31AA">
        <w:rPr>
          <w:rFonts w:eastAsia="Times New Roman" w:cs="Times New Roman"/>
          <w:sz w:val="28"/>
          <w:szCs w:val="28"/>
          <w:lang w:eastAsia="ru-RU"/>
        </w:rPr>
        <w:t>ая</w:t>
      </w:r>
      <w:r w:rsidR="005536EB">
        <w:rPr>
          <w:rFonts w:eastAsia="Times New Roman" w:cs="Times New Roman"/>
          <w:sz w:val="28"/>
          <w:szCs w:val="28"/>
          <w:lang w:eastAsia="ru-RU"/>
        </w:rPr>
        <w:t>,</w:t>
      </w:r>
      <w:r w:rsidR="00BA31AA">
        <w:rPr>
          <w:rFonts w:eastAsia="Times New Roman" w:cs="Times New Roman"/>
          <w:sz w:val="28"/>
          <w:szCs w:val="28"/>
          <w:lang w:eastAsia="ru-RU"/>
        </w:rPr>
        <w:t xml:space="preserve">1 - </w:t>
      </w:r>
      <w:r w:rsidRPr="00F17977">
        <w:rPr>
          <w:rFonts w:eastAsia="Times New Roman" w:cs="Times New Roman"/>
          <w:sz w:val="28"/>
          <w:szCs w:val="28"/>
          <w:lang w:eastAsia="ru-RU"/>
        </w:rPr>
        <w:t>внепланов</w:t>
      </w:r>
      <w:r w:rsidR="00BA31AA">
        <w:rPr>
          <w:rFonts w:eastAsia="Times New Roman" w:cs="Times New Roman"/>
          <w:sz w:val="28"/>
          <w:szCs w:val="28"/>
          <w:lang w:eastAsia="ru-RU"/>
        </w:rPr>
        <w:t>ая</w:t>
      </w:r>
      <w:r w:rsidR="005536EB">
        <w:rPr>
          <w:rFonts w:eastAsia="Times New Roman" w:cs="Times New Roman"/>
          <w:sz w:val="28"/>
          <w:szCs w:val="28"/>
          <w:lang w:eastAsia="ru-RU"/>
        </w:rPr>
        <w:t>.</w:t>
      </w:r>
      <w:r w:rsidR="00BA31AA">
        <w:rPr>
          <w:rFonts w:eastAsia="Times New Roman" w:cs="Times New Roman"/>
          <w:sz w:val="28"/>
          <w:szCs w:val="28"/>
          <w:lang w:eastAsia="ru-RU"/>
        </w:rPr>
        <w:t xml:space="preserve"> Внеплановая проверка проведена на основании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lastRenderedPageBreak/>
        <w:t>мотивированно</w:t>
      </w:r>
      <w:r w:rsidR="00BA31AA">
        <w:rPr>
          <w:rFonts w:eastAsia="Times New Roman" w:cs="Times New Roman"/>
          <w:sz w:val="28"/>
          <w:szCs w:val="28"/>
          <w:lang w:eastAsia="ru-RU"/>
        </w:rPr>
        <w:t>го представления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 xml:space="preserve"> должностного лица Территориального органа по информации из СМИ о фактах </w:t>
      </w:r>
      <w:proofErr w:type="gramStart"/>
      <w:r w:rsidR="00BA31AA" w:rsidRPr="00BA31AA">
        <w:rPr>
          <w:rFonts w:eastAsia="Times New Roman" w:cs="Times New Roman"/>
          <w:sz w:val="28"/>
          <w:szCs w:val="28"/>
          <w:lang w:eastAsia="ru-RU"/>
        </w:rPr>
        <w:t>возникновения угрозы причинения вреда жизни</w:t>
      </w:r>
      <w:proofErr w:type="gramEnd"/>
      <w:r w:rsidR="00BA31AA" w:rsidRPr="00BA31AA">
        <w:rPr>
          <w:rFonts w:eastAsia="Times New Roman" w:cs="Times New Roman"/>
          <w:sz w:val="28"/>
          <w:szCs w:val="28"/>
          <w:lang w:eastAsia="ru-RU"/>
        </w:rPr>
        <w:t xml:space="preserve"> и здоровью.</w:t>
      </w:r>
      <w:r w:rsidR="009964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31AA">
        <w:rPr>
          <w:sz w:val="28"/>
          <w:szCs w:val="28"/>
        </w:rPr>
        <w:t xml:space="preserve">Выявлены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>нарушения – использование незарегистрированных медицинских изделий.</w:t>
      </w:r>
    </w:p>
    <w:p w:rsidR="000F3583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По результата</w:t>
      </w:r>
      <w:r w:rsidR="005536EB">
        <w:rPr>
          <w:rFonts w:eastAsia="Times New Roman" w:cs="Times New Roman"/>
          <w:sz w:val="28"/>
          <w:szCs w:val="28"/>
          <w:lang w:eastAsia="ru-RU"/>
        </w:rPr>
        <w:t xml:space="preserve">м проверок выдано </w:t>
      </w:r>
      <w:r w:rsidR="00BA31AA">
        <w:rPr>
          <w:rFonts w:eastAsia="Times New Roman" w:cs="Times New Roman"/>
          <w:sz w:val="28"/>
          <w:szCs w:val="28"/>
          <w:lang w:eastAsia="ru-RU"/>
        </w:rPr>
        <w:t>2</w:t>
      </w:r>
      <w:r w:rsidR="005536EB">
        <w:rPr>
          <w:rFonts w:eastAsia="Times New Roman" w:cs="Times New Roman"/>
          <w:sz w:val="28"/>
          <w:szCs w:val="28"/>
          <w:lang w:eastAsia="ru-RU"/>
        </w:rPr>
        <w:t xml:space="preserve"> предписания,</w:t>
      </w:r>
      <w:r w:rsidR="0099646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составлено 2 протокола по ст. 6.28 КоАП РФ.</w:t>
      </w:r>
    </w:p>
    <w:p w:rsidR="000F3583" w:rsidRPr="00F17977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>Обращение незарегистрированных медицинских изделий прекращено, субъектами обращения медицинских изделий предоставлены акты о списании и утилизации продукции, не соответствующей установленным требованиям.</w:t>
      </w:r>
    </w:p>
    <w:p w:rsidR="000F3583" w:rsidRPr="00F17977" w:rsidRDefault="000F3583" w:rsidP="000F358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 xml:space="preserve">При проведении проверок по контролю соблюдения лицензионных требований при осуществлении медицинской деятельности выявлено использование незарегистрированных медицинских изделий в медицинских организациях. </w:t>
      </w:r>
      <w:r>
        <w:rPr>
          <w:rFonts w:eastAsia="Times New Roman" w:cs="Times New Roman"/>
          <w:sz w:val="28"/>
          <w:szCs w:val="28"/>
          <w:lang w:eastAsia="ru-RU"/>
        </w:rPr>
        <w:t>При этом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за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 xml:space="preserve">I квартал 2018 года </w:t>
      </w:r>
      <w:r w:rsidRPr="00B65F15">
        <w:rPr>
          <w:rFonts w:eastAsia="Times New Roman" w:cs="Times New Roman"/>
          <w:sz w:val="28"/>
          <w:szCs w:val="28"/>
          <w:lang w:eastAsia="ru-RU"/>
        </w:rPr>
        <w:t xml:space="preserve">выявлено </w:t>
      </w:r>
      <w:r w:rsidR="00BA31AA">
        <w:rPr>
          <w:rFonts w:eastAsia="Times New Roman" w:cs="Times New Roman"/>
          <w:sz w:val="28"/>
          <w:szCs w:val="28"/>
          <w:lang w:eastAsia="ru-RU"/>
        </w:rPr>
        <w:t>4</w:t>
      </w:r>
      <w:r w:rsidRPr="00B65F15">
        <w:rPr>
          <w:rFonts w:eastAsia="Times New Roman" w:cs="Times New Roman"/>
          <w:sz w:val="28"/>
          <w:szCs w:val="28"/>
          <w:lang w:eastAsia="ru-RU"/>
        </w:rPr>
        <w:t xml:space="preserve"> наименовани</w:t>
      </w:r>
      <w:r w:rsidR="00BA31AA">
        <w:rPr>
          <w:rFonts w:eastAsia="Times New Roman" w:cs="Times New Roman"/>
          <w:sz w:val="28"/>
          <w:szCs w:val="28"/>
          <w:lang w:eastAsia="ru-RU"/>
        </w:rPr>
        <w:t>я</w:t>
      </w:r>
      <w:r w:rsidRPr="00B65F15">
        <w:rPr>
          <w:rFonts w:eastAsia="Times New Roman" w:cs="Times New Roman"/>
          <w:sz w:val="28"/>
          <w:szCs w:val="28"/>
          <w:lang w:eastAsia="ru-RU"/>
        </w:rPr>
        <w:t xml:space="preserve"> незарегистрированных медицинских изделий в количестве </w:t>
      </w:r>
      <w:r w:rsidR="00BA31AA">
        <w:rPr>
          <w:rFonts w:eastAsia="Times New Roman" w:cs="Times New Roman"/>
          <w:sz w:val="28"/>
          <w:szCs w:val="28"/>
          <w:lang w:eastAsia="ru-RU"/>
        </w:rPr>
        <w:t xml:space="preserve">149 </w:t>
      </w:r>
      <w:r w:rsidRPr="00B65F15">
        <w:rPr>
          <w:rFonts w:eastAsia="Times New Roman" w:cs="Times New Roman"/>
          <w:sz w:val="28"/>
          <w:szCs w:val="28"/>
          <w:lang w:eastAsia="ru-RU"/>
        </w:rPr>
        <w:t>единиц</w:t>
      </w:r>
      <w:r w:rsidR="009964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31AA" w:rsidRPr="00BA31AA">
        <w:rPr>
          <w:rFonts w:eastAsia="Times New Roman" w:cs="Times New Roman"/>
          <w:sz w:val="28"/>
          <w:szCs w:val="28"/>
          <w:lang w:eastAsia="ru-RU"/>
        </w:rPr>
        <w:t>(2017 год – 77)</w:t>
      </w:r>
      <w:r w:rsidR="00B30942">
        <w:rPr>
          <w:rFonts w:eastAsia="Times New Roman" w:cs="Times New Roman"/>
          <w:sz w:val="28"/>
          <w:szCs w:val="28"/>
          <w:lang w:eastAsia="ru-RU"/>
        </w:rPr>
        <w:t>.</w:t>
      </w:r>
    </w:p>
    <w:p w:rsidR="000F3583" w:rsidRPr="00F17977" w:rsidRDefault="000F3583" w:rsidP="007C046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17977">
        <w:rPr>
          <w:rFonts w:eastAsia="Times New Roman" w:cs="Times New Roman"/>
          <w:sz w:val="28"/>
          <w:szCs w:val="28"/>
          <w:lang w:eastAsia="ru-RU"/>
        </w:rPr>
        <w:t xml:space="preserve">В ходе </w:t>
      </w:r>
      <w:r>
        <w:rPr>
          <w:rFonts w:eastAsia="Times New Roman" w:cs="Times New Roman"/>
          <w:sz w:val="28"/>
          <w:szCs w:val="28"/>
          <w:lang w:eastAsia="ru-RU"/>
        </w:rPr>
        <w:t>осуществления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государственного контроля Территориальным органом составлено </w:t>
      </w:r>
      <w:r w:rsidR="00B30942">
        <w:rPr>
          <w:rFonts w:eastAsia="Times New Roman" w:cs="Times New Roman"/>
          <w:sz w:val="28"/>
          <w:szCs w:val="28"/>
          <w:lang w:eastAsia="ru-RU"/>
        </w:rPr>
        <w:t>4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протокол</w:t>
      </w:r>
      <w:r w:rsidR="00B30942">
        <w:rPr>
          <w:rFonts w:eastAsia="Times New Roman" w:cs="Times New Roman"/>
          <w:sz w:val="28"/>
          <w:szCs w:val="28"/>
          <w:lang w:eastAsia="ru-RU"/>
        </w:rPr>
        <w:t>а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об административном правонарушении по ст.6.28 КоАП РФ. Приняты положительные решения по всем случаям</w:t>
      </w:r>
      <w:r>
        <w:rPr>
          <w:rFonts w:eastAsia="Times New Roman" w:cs="Times New Roman"/>
          <w:sz w:val="28"/>
          <w:szCs w:val="28"/>
          <w:lang w:eastAsia="ru-RU"/>
        </w:rPr>
        <w:t>, назначены наказания в виде штрафов</w:t>
      </w:r>
      <w:r w:rsidRPr="00F17977">
        <w:rPr>
          <w:rFonts w:eastAsia="Times New Roman" w:cs="Times New Roman"/>
          <w:sz w:val="28"/>
          <w:szCs w:val="28"/>
          <w:lang w:eastAsia="ru-RU"/>
        </w:rPr>
        <w:t xml:space="preserve"> наобщую </w:t>
      </w:r>
      <w:r w:rsidRPr="00B1054A">
        <w:rPr>
          <w:rFonts w:eastAsia="Times New Roman" w:cs="Times New Roman"/>
          <w:sz w:val="28"/>
          <w:szCs w:val="28"/>
          <w:lang w:eastAsia="ru-RU"/>
        </w:rPr>
        <w:t xml:space="preserve">сумму </w:t>
      </w:r>
      <w:r w:rsidR="00B30942">
        <w:rPr>
          <w:rFonts w:eastAsia="Times New Roman" w:cs="Times New Roman"/>
          <w:sz w:val="28"/>
          <w:szCs w:val="28"/>
          <w:lang w:eastAsia="ru-RU"/>
        </w:rPr>
        <w:t>95</w:t>
      </w:r>
      <w:r w:rsidRPr="00B1054A">
        <w:rPr>
          <w:rFonts w:eastAsia="Times New Roman" w:cs="Times New Roman"/>
          <w:sz w:val="28"/>
          <w:szCs w:val="28"/>
          <w:lang w:eastAsia="ru-RU"/>
        </w:rPr>
        <w:t xml:space="preserve"> 000 рублей</w:t>
      </w:r>
      <w:r w:rsidR="00B30942">
        <w:rPr>
          <w:rFonts w:eastAsia="Times New Roman" w:cs="Times New Roman"/>
          <w:sz w:val="28"/>
          <w:szCs w:val="28"/>
          <w:lang w:eastAsia="ru-RU"/>
        </w:rPr>
        <w:t>, взыскано 60 000 рублей</w:t>
      </w:r>
      <w:r w:rsidRPr="00B1054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C046D" w:rsidRPr="007C046D" w:rsidRDefault="007C046D" w:rsidP="00996461">
      <w:pPr>
        <w:spacing w:before="240" w:line="240" w:lineRule="auto"/>
        <w:jc w:val="center"/>
        <w:rPr>
          <w:rFonts w:eastAsia="Times New Roman" w:cs="Times New Roman"/>
          <w:b/>
          <w:spacing w:val="-4"/>
          <w:sz w:val="28"/>
          <w:szCs w:val="28"/>
          <w:lang w:eastAsia="ru-RU"/>
        </w:rPr>
      </w:pPr>
      <w:r w:rsidRPr="007C046D">
        <w:rPr>
          <w:rFonts w:eastAsia="Times New Roman"/>
          <w:b/>
          <w:spacing w:val="-4"/>
          <w:sz w:val="28"/>
          <w:szCs w:val="28"/>
          <w:lang w:eastAsia="ru-RU"/>
        </w:rPr>
        <w:t>Лицензионный контроль</w:t>
      </w:r>
    </w:p>
    <w:p w:rsidR="00F946B2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8182E">
        <w:rPr>
          <w:rFonts w:eastAsia="Times New Roman"/>
          <w:sz w:val="28"/>
          <w:szCs w:val="28"/>
          <w:lang w:eastAsia="ru-RU"/>
        </w:rPr>
        <w:t xml:space="preserve">В ходе осуществления </w:t>
      </w:r>
      <w:proofErr w:type="gramStart"/>
      <w:r w:rsidRPr="0058182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58182E">
        <w:rPr>
          <w:rFonts w:eastAsia="Times New Roman"/>
          <w:sz w:val="28"/>
          <w:szCs w:val="28"/>
          <w:lang w:eastAsia="ru-RU"/>
        </w:rPr>
        <w:t xml:space="preserve"> соблюдением лицензионных требований проведен</w:t>
      </w:r>
      <w:r>
        <w:rPr>
          <w:rFonts w:eastAsia="Times New Roman"/>
          <w:sz w:val="28"/>
          <w:szCs w:val="28"/>
          <w:lang w:eastAsia="ru-RU"/>
        </w:rPr>
        <w:t>о</w:t>
      </w:r>
      <w:r w:rsidR="00BF2769">
        <w:rPr>
          <w:rFonts w:eastAsia="Times New Roman"/>
          <w:sz w:val="28"/>
          <w:szCs w:val="28"/>
          <w:lang w:eastAsia="ru-RU"/>
        </w:rPr>
        <w:t>16</w:t>
      </w:r>
      <w:r w:rsidR="00996461">
        <w:rPr>
          <w:rFonts w:eastAsia="Times New Roman"/>
          <w:sz w:val="28"/>
          <w:szCs w:val="28"/>
          <w:lang w:eastAsia="ru-RU"/>
        </w:rPr>
        <w:t xml:space="preserve"> </w:t>
      </w:r>
      <w:r w:rsidRPr="0058182E">
        <w:rPr>
          <w:rFonts w:eastAsia="Times New Roman"/>
          <w:sz w:val="28"/>
          <w:szCs w:val="28"/>
          <w:lang w:eastAsia="ru-RU"/>
        </w:rPr>
        <w:t>провер</w:t>
      </w:r>
      <w:r>
        <w:rPr>
          <w:rFonts w:eastAsia="Times New Roman"/>
          <w:sz w:val="28"/>
          <w:szCs w:val="28"/>
          <w:lang w:eastAsia="ru-RU"/>
        </w:rPr>
        <w:t>о</w:t>
      </w:r>
      <w:r w:rsidRPr="0058182E"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z w:val="28"/>
          <w:szCs w:val="28"/>
          <w:lang w:eastAsia="ru-RU"/>
        </w:rPr>
        <w:t xml:space="preserve"> лицензиатов</w:t>
      </w:r>
      <w:r w:rsidR="00BF2769">
        <w:rPr>
          <w:rFonts w:eastAsia="Times New Roman"/>
          <w:sz w:val="28"/>
          <w:szCs w:val="28"/>
          <w:lang w:eastAsia="ru-RU"/>
        </w:rPr>
        <w:t>.</w:t>
      </w:r>
    </w:p>
    <w:p w:rsidR="00F946B2" w:rsidRPr="0058182E" w:rsidRDefault="00F946B2" w:rsidP="00F946B2">
      <w:pPr>
        <w:spacing w:line="240" w:lineRule="auto"/>
        <w:ind w:firstLine="851"/>
        <w:jc w:val="both"/>
        <w:rPr>
          <w:rFonts w:eastAsia="Times New Roman"/>
          <w:b/>
          <w:shadow/>
          <w:sz w:val="28"/>
          <w:szCs w:val="28"/>
          <w:lang w:eastAsia="ru-RU"/>
        </w:rPr>
      </w:pPr>
      <w:r w:rsidRPr="0058182E">
        <w:rPr>
          <w:rFonts w:eastAsia="Times New Roman"/>
          <w:sz w:val="28"/>
          <w:szCs w:val="28"/>
          <w:lang w:eastAsia="ru-RU"/>
        </w:rPr>
        <w:t xml:space="preserve">Основанием для проведения внеплановой проверки в </w:t>
      </w:r>
      <w:r>
        <w:rPr>
          <w:rFonts w:eastAsia="Times New Roman"/>
          <w:sz w:val="28"/>
          <w:szCs w:val="28"/>
          <w:lang w:eastAsia="ru-RU"/>
        </w:rPr>
        <w:t xml:space="preserve">100% случаях </w:t>
      </w:r>
      <w:r w:rsidRPr="0058182E">
        <w:rPr>
          <w:rFonts w:eastAsia="Times New Roman"/>
          <w:sz w:val="28"/>
          <w:szCs w:val="28"/>
          <w:lang w:eastAsia="ru-RU"/>
        </w:rPr>
        <w:t>являлось истечение срока исполнения юридическим лицом</w:t>
      </w:r>
      <w:r>
        <w:rPr>
          <w:rFonts w:eastAsia="Times New Roman"/>
          <w:sz w:val="28"/>
          <w:szCs w:val="28"/>
          <w:lang w:eastAsia="ru-RU"/>
        </w:rPr>
        <w:t>, индивидуальным предпринимателем</w:t>
      </w:r>
      <w:r w:rsidRPr="0058182E">
        <w:rPr>
          <w:rFonts w:eastAsia="Times New Roman"/>
          <w:sz w:val="28"/>
          <w:szCs w:val="28"/>
          <w:lang w:eastAsia="ru-RU"/>
        </w:rPr>
        <w:t xml:space="preserve"> ранее выданного предписания. </w:t>
      </w:r>
      <w:r w:rsidRPr="007D42C8">
        <w:rPr>
          <w:rFonts w:eastAsia="Times New Roman"/>
          <w:sz w:val="28"/>
          <w:szCs w:val="28"/>
          <w:lang w:eastAsia="ru-RU"/>
        </w:rPr>
        <w:t xml:space="preserve">Внеплановых проверок по соблюдению лицензионных требований и условий в связи с поступлением обращений граждан, а также получение информации от органов государственной власти, СМИ о фактах возникновения угрозы или причинения вреда жизни и здоровью граждан не проводилось. </w:t>
      </w:r>
    </w:p>
    <w:p w:rsidR="00F946B2" w:rsidRPr="00996461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96461">
        <w:rPr>
          <w:rFonts w:eastAsia="Times New Roman"/>
          <w:sz w:val="28"/>
          <w:szCs w:val="28"/>
          <w:lang w:eastAsia="ru-RU"/>
        </w:rPr>
        <w:t>В структуре нарушений лицензионных требований при осуществлении медицинской деятельности наиболее часто выявляются:</w:t>
      </w:r>
    </w:p>
    <w:p w:rsidR="00F946B2" w:rsidRPr="00996461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96461">
        <w:rPr>
          <w:rFonts w:eastAsia="Times New Roman"/>
          <w:sz w:val="28"/>
          <w:szCs w:val="28"/>
          <w:lang w:eastAsia="ru-RU"/>
        </w:rPr>
        <w:t>- п.5 «а» нарушение поряд</w:t>
      </w:r>
      <w:r w:rsidR="00996461" w:rsidRPr="00996461">
        <w:rPr>
          <w:rFonts w:eastAsia="Times New Roman"/>
          <w:sz w:val="28"/>
          <w:szCs w:val="28"/>
          <w:lang w:eastAsia="ru-RU"/>
        </w:rPr>
        <w:t>ков оказания медицинской помощи</w:t>
      </w:r>
      <w:r w:rsidRPr="00996461">
        <w:rPr>
          <w:rFonts w:eastAsia="Times New Roman"/>
          <w:sz w:val="28"/>
          <w:szCs w:val="28"/>
          <w:lang w:eastAsia="ru-RU"/>
        </w:rPr>
        <w:t>;</w:t>
      </w:r>
    </w:p>
    <w:p w:rsidR="00F946B2" w:rsidRPr="00996461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96461">
        <w:rPr>
          <w:rFonts w:eastAsia="Times New Roman"/>
          <w:sz w:val="28"/>
          <w:szCs w:val="28"/>
          <w:lang w:eastAsia="ru-RU"/>
        </w:rPr>
        <w:t>- наличие медицинских изделий, не зарегистрированных в установленном порядке</w:t>
      </w:r>
      <w:r w:rsidR="00996461" w:rsidRPr="00996461">
        <w:rPr>
          <w:rFonts w:eastAsia="Times New Roman"/>
          <w:sz w:val="28"/>
          <w:szCs w:val="28"/>
          <w:lang w:eastAsia="ru-RU"/>
        </w:rPr>
        <w:t>;</w:t>
      </w:r>
    </w:p>
    <w:p w:rsidR="00F946B2" w:rsidRPr="00996461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96461">
        <w:rPr>
          <w:rFonts w:eastAsia="Times New Roman"/>
          <w:sz w:val="28"/>
          <w:szCs w:val="28"/>
          <w:lang w:eastAsia="ru-RU"/>
        </w:rPr>
        <w:t>- отсутствие технического обслуживания принадлежащих лицензиату на праве собственности или на ином законном основании медицинских изделий;</w:t>
      </w:r>
    </w:p>
    <w:p w:rsidR="00F946B2" w:rsidRPr="00996461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96461">
        <w:rPr>
          <w:rFonts w:eastAsia="Times New Roman"/>
          <w:sz w:val="28"/>
          <w:szCs w:val="28"/>
          <w:lang w:eastAsia="ru-RU"/>
        </w:rPr>
        <w:t>- осуществление отдельных видов работ (услуг) без лицензии;</w:t>
      </w:r>
    </w:p>
    <w:p w:rsidR="00F946B2" w:rsidRPr="00996461" w:rsidRDefault="00F946B2" w:rsidP="00F946B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96461">
        <w:rPr>
          <w:rFonts w:eastAsia="Times New Roman"/>
          <w:sz w:val="28"/>
          <w:szCs w:val="28"/>
          <w:lang w:eastAsia="ru-RU"/>
        </w:rPr>
        <w:t>- отсутствие действующего сертификата специалиста и повышения квалификации один раз в 5 лет.</w:t>
      </w:r>
    </w:p>
    <w:p w:rsidR="00996461" w:rsidRPr="00996461" w:rsidRDefault="00996461" w:rsidP="005830CD">
      <w:pPr>
        <w:spacing w:line="240" w:lineRule="auto"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7C046D" w:rsidRPr="00996461" w:rsidRDefault="007C046D" w:rsidP="005830CD">
      <w:pPr>
        <w:spacing w:line="240" w:lineRule="auto"/>
        <w:jc w:val="center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  <w:r w:rsidRPr="0099646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Работа с обращения</w:t>
      </w:r>
      <w:r w:rsidR="000B7585" w:rsidRPr="0099646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ми граждан</w:t>
      </w:r>
    </w:p>
    <w:p w:rsidR="00996461" w:rsidRPr="00996461" w:rsidRDefault="00996461" w:rsidP="00996461">
      <w:pPr>
        <w:spacing w:after="0" w:line="240" w:lineRule="auto"/>
        <w:ind w:firstLine="709"/>
        <w:jc w:val="both"/>
        <w:rPr>
          <w:sz w:val="28"/>
          <w:szCs w:val="28"/>
        </w:rPr>
      </w:pPr>
      <w:r w:rsidRPr="00996461">
        <w:rPr>
          <w:sz w:val="28"/>
          <w:szCs w:val="28"/>
        </w:rPr>
        <w:t>В 1 квартале 2018 года поступило 12 обращений, из них 53 (74,6%) касались вопросов организации и качества оказания медицинской помощи.</w:t>
      </w:r>
    </w:p>
    <w:p w:rsidR="00996461" w:rsidRPr="00996461" w:rsidRDefault="00996461" w:rsidP="00996461">
      <w:pPr>
        <w:spacing w:after="0" w:line="240" w:lineRule="auto"/>
        <w:ind w:firstLine="709"/>
        <w:jc w:val="both"/>
        <w:rPr>
          <w:sz w:val="28"/>
          <w:szCs w:val="28"/>
        </w:rPr>
      </w:pPr>
      <w:r w:rsidRPr="00996461">
        <w:rPr>
          <w:sz w:val="28"/>
          <w:szCs w:val="28"/>
        </w:rPr>
        <w:t>По результатам рассмотрения обращений медицинским организациям направлено 3 предостережения о недопустимости нарушений обязательных требований.</w:t>
      </w:r>
    </w:p>
    <w:p w:rsidR="00996461" w:rsidRPr="00996461" w:rsidRDefault="00996461" w:rsidP="00996461">
      <w:pPr>
        <w:spacing w:after="0" w:line="240" w:lineRule="auto"/>
        <w:ind w:firstLine="709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996461">
        <w:rPr>
          <w:rFonts w:eastAsia="Times New Roman"/>
          <w:iCs/>
          <w:color w:val="000000"/>
          <w:sz w:val="28"/>
          <w:szCs w:val="28"/>
          <w:lang w:eastAsia="ru-RU"/>
        </w:rPr>
        <w:t>По результатам рассмотрения обращений во всех случаях выявлены нарушения стандартов медицинской помощи (необоснованного невыполнения медицинских услуг, имеющих усредненную частоту предоставления единица), нарушения прав граждан на получение качественной и своевременной медицинской помощи, нарушение прав граждан на получение бесплатной медицинской помощи.</w:t>
      </w:r>
    </w:p>
    <w:p w:rsidR="00996461" w:rsidRPr="00996461" w:rsidRDefault="00996461" w:rsidP="00996461">
      <w:pPr>
        <w:spacing w:after="0" w:line="240" w:lineRule="auto"/>
        <w:ind w:firstLine="709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996461">
        <w:rPr>
          <w:rFonts w:eastAsia="Times New Roman"/>
          <w:iCs/>
          <w:color w:val="000000"/>
          <w:sz w:val="28"/>
          <w:szCs w:val="28"/>
          <w:lang w:eastAsia="ru-RU"/>
        </w:rPr>
        <w:t>Основная часть обращений граждан связана с медицинской этикой и деонтологией.</w:t>
      </w:r>
    </w:p>
    <w:sectPr w:rsidR="00996461" w:rsidRPr="00996461" w:rsidSect="00E97F50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61" w:rsidRDefault="00996461" w:rsidP="00E97F50">
      <w:pPr>
        <w:spacing w:after="0" w:line="240" w:lineRule="auto"/>
      </w:pPr>
      <w:r>
        <w:separator/>
      </w:r>
    </w:p>
  </w:endnote>
  <w:endnote w:type="continuationSeparator" w:id="0">
    <w:p w:rsidR="00996461" w:rsidRDefault="00996461" w:rsidP="00E9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8266"/>
      <w:docPartObj>
        <w:docPartGallery w:val="Page Numbers (Bottom of Page)"/>
        <w:docPartUnique/>
      </w:docPartObj>
    </w:sdtPr>
    <w:sdtEndPr/>
    <w:sdtContent>
      <w:p w:rsidR="00996461" w:rsidRDefault="003C773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96461" w:rsidRDefault="009964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61" w:rsidRDefault="00996461" w:rsidP="00E97F50">
      <w:pPr>
        <w:spacing w:after="0" w:line="240" w:lineRule="auto"/>
      </w:pPr>
      <w:r>
        <w:separator/>
      </w:r>
    </w:p>
  </w:footnote>
  <w:footnote w:type="continuationSeparator" w:id="0">
    <w:p w:rsidR="00996461" w:rsidRDefault="00996461" w:rsidP="00E9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6C0"/>
    <w:multiLevelType w:val="multilevel"/>
    <w:tmpl w:val="7A52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10F06"/>
    <w:multiLevelType w:val="multilevel"/>
    <w:tmpl w:val="279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462E0"/>
    <w:multiLevelType w:val="multilevel"/>
    <w:tmpl w:val="D25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438"/>
    <w:rsid w:val="0000060A"/>
    <w:rsid w:val="00004BF8"/>
    <w:rsid w:val="00004CDD"/>
    <w:rsid w:val="00013358"/>
    <w:rsid w:val="00014E14"/>
    <w:rsid w:val="00015077"/>
    <w:rsid w:val="000175FB"/>
    <w:rsid w:val="000205C9"/>
    <w:rsid w:val="000205E7"/>
    <w:rsid w:val="00020DA5"/>
    <w:rsid w:val="00024C2C"/>
    <w:rsid w:val="0002683A"/>
    <w:rsid w:val="00033AC5"/>
    <w:rsid w:val="00034BA2"/>
    <w:rsid w:val="00035E19"/>
    <w:rsid w:val="00044CF6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7585"/>
    <w:rsid w:val="000C51FB"/>
    <w:rsid w:val="000C66EA"/>
    <w:rsid w:val="000D3116"/>
    <w:rsid w:val="000D47A8"/>
    <w:rsid w:val="000D70EE"/>
    <w:rsid w:val="000E4021"/>
    <w:rsid w:val="000E4365"/>
    <w:rsid w:val="000E4DA0"/>
    <w:rsid w:val="000F1BD2"/>
    <w:rsid w:val="000F3583"/>
    <w:rsid w:val="00107599"/>
    <w:rsid w:val="0011149A"/>
    <w:rsid w:val="001207D1"/>
    <w:rsid w:val="001207F0"/>
    <w:rsid w:val="0012384E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0958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91D"/>
    <w:rsid w:val="001A1436"/>
    <w:rsid w:val="001A2293"/>
    <w:rsid w:val="001B14CB"/>
    <w:rsid w:val="001B349D"/>
    <w:rsid w:val="001B4BB6"/>
    <w:rsid w:val="001B5CE5"/>
    <w:rsid w:val="001B7502"/>
    <w:rsid w:val="001C629A"/>
    <w:rsid w:val="001C6A3F"/>
    <w:rsid w:val="001D00CE"/>
    <w:rsid w:val="001D19C7"/>
    <w:rsid w:val="001D3E70"/>
    <w:rsid w:val="001D6569"/>
    <w:rsid w:val="001D72E8"/>
    <w:rsid w:val="001E13D1"/>
    <w:rsid w:val="001E148E"/>
    <w:rsid w:val="001E2DBE"/>
    <w:rsid w:val="001E57FE"/>
    <w:rsid w:val="001E7782"/>
    <w:rsid w:val="001F13D5"/>
    <w:rsid w:val="001F1CFC"/>
    <w:rsid w:val="001F7184"/>
    <w:rsid w:val="002050AC"/>
    <w:rsid w:val="0021436B"/>
    <w:rsid w:val="00214A30"/>
    <w:rsid w:val="002213AF"/>
    <w:rsid w:val="00221C6D"/>
    <w:rsid w:val="0022542B"/>
    <w:rsid w:val="00225E0A"/>
    <w:rsid w:val="00227362"/>
    <w:rsid w:val="002307F6"/>
    <w:rsid w:val="0023090E"/>
    <w:rsid w:val="002335AB"/>
    <w:rsid w:val="00233C04"/>
    <w:rsid w:val="00235D80"/>
    <w:rsid w:val="00236752"/>
    <w:rsid w:val="00236A35"/>
    <w:rsid w:val="0024050C"/>
    <w:rsid w:val="00246911"/>
    <w:rsid w:val="0024710F"/>
    <w:rsid w:val="00247D07"/>
    <w:rsid w:val="00250661"/>
    <w:rsid w:val="00250CB9"/>
    <w:rsid w:val="00252C3E"/>
    <w:rsid w:val="002545D8"/>
    <w:rsid w:val="00255114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1ADC"/>
    <w:rsid w:val="002933C4"/>
    <w:rsid w:val="00294BCC"/>
    <w:rsid w:val="00297985"/>
    <w:rsid w:val="002A14D0"/>
    <w:rsid w:val="002A1F5B"/>
    <w:rsid w:val="002A286D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0954"/>
    <w:rsid w:val="002D2B61"/>
    <w:rsid w:val="002D35F4"/>
    <w:rsid w:val="002D42E6"/>
    <w:rsid w:val="002D7BE7"/>
    <w:rsid w:val="002E0AA8"/>
    <w:rsid w:val="002E1358"/>
    <w:rsid w:val="002E21DD"/>
    <w:rsid w:val="002E7A87"/>
    <w:rsid w:val="002F454D"/>
    <w:rsid w:val="00300CBE"/>
    <w:rsid w:val="00301C25"/>
    <w:rsid w:val="00302F9B"/>
    <w:rsid w:val="00316260"/>
    <w:rsid w:val="00317048"/>
    <w:rsid w:val="00320C8B"/>
    <w:rsid w:val="00323DED"/>
    <w:rsid w:val="003267C4"/>
    <w:rsid w:val="003300C7"/>
    <w:rsid w:val="00335EBD"/>
    <w:rsid w:val="0033669A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73FE4"/>
    <w:rsid w:val="003809E1"/>
    <w:rsid w:val="00380D89"/>
    <w:rsid w:val="003815CE"/>
    <w:rsid w:val="003847B5"/>
    <w:rsid w:val="003854E6"/>
    <w:rsid w:val="003A4294"/>
    <w:rsid w:val="003A6743"/>
    <w:rsid w:val="003A6795"/>
    <w:rsid w:val="003A7308"/>
    <w:rsid w:val="003B71DA"/>
    <w:rsid w:val="003C7227"/>
    <w:rsid w:val="003C7739"/>
    <w:rsid w:val="003C7F69"/>
    <w:rsid w:val="003D0F7F"/>
    <w:rsid w:val="003D6A32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4010BD"/>
    <w:rsid w:val="00402285"/>
    <w:rsid w:val="00405703"/>
    <w:rsid w:val="0040716F"/>
    <w:rsid w:val="00410864"/>
    <w:rsid w:val="004132AD"/>
    <w:rsid w:val="00417AFD"/>
    <w:rsid w:val="00425927"/>
    <w:rsid w:val="00427FAD"/>
    <w:rsid w:val="00433361"/>
    <w:rsid w:val="00434DF4"/>
    <w:rsid w:val="0043525F"/>
    <w:rsid w:val="00436014"/>
    <w:rsid w:val="00436A6F"/>
    <w:rsid w:val="00436BEC"/>
    <w:rsid w:val="00440E03"/>
    <w:rsid w:val="00442F72"/>
    <w:rsid w:val="004440F0"/>
    <w:rsid w:val="00447245"/>
    <w:rsid w:val="004477F5"/>
    <w:rsid w:val="0045095B"/>
    <w:rsid w:val="00451BBC"/>
    <w:rsid w:val="0045526A"/>
    <w:rsid w:val="00456369"/>
    <w:rsid w:val="00456908"/>
    <w:rsid w:val="00457CE7"/>
    <w:rsid w:val="00461ACC"/>
    <w:rsid w:val="004646CA"/>
    <w:rsid w:val="004663AE"/>
    <w:rsid w:val="004700E3"/>
    <w:rsid w:val="00470C39"/>
    <w:rsid w:val="0047134A"/>
    <w:rsid w:val="00475753"/>
    <w:rsid w:val="00476E62"/>
    <w:rsid w:val="00482A0C"/>
    <w:rsid w:val="00484403"/>
    <w:rsid w:val="00485DFF"/>
    <w:rsid w:val="004916BB"/>
    <w:rsid w:val="00491779"/>
    <w:rsid w:val="00491D62"/>
    <w:rsid w:val="00492C0E"/>
    <w:rsid w:val="0049675A"/>
    <w:rsid w:val="004979B7"/>
    <w:rsid w:val="004A49BF"/>
    <w:rsid w:val="004A6D16"/>
    <w:rsid w:val="004B5A29"/>
    <w:rsid w:val="004C20E7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193"/>
    <w:rsid w:val="00507A87"/>
    <w:rsid w:val="00512711"/>
    <w:rsid w:val="005153F2"/>
    <w:rsid w:val="00516165"/>
    <w:rsid w:val="00520448"/>
    <w:rsid w:val="0052480F"/>
    <w:rsid w:val="00530D37"/>
    <w:rsid w:val="005333A0"/>
    <w:rsid w:val="00534828"/>
    <w:rsid w:val="00542AA3"/>
    <w:rsid w:val="00547B7F"/>
    <w:rsid w:val="00551175"/>
    <w:rsid w:val="005536EB"/>
    <w:rsid w:val="00555A28"/>
    <w:rsid w:val="00557C92"/>
    <w:rsid w:val="00557FD3"/>
    <w:rsid w:val="0056053F"/>
    <w:rsid w:val="0056100E"/>
    <w:rsid w:val="00567D1D"/>
    <w:rsid w:val="00570863"/>
    <w:rsid w:val="005722A3"/>
    <w:rsid w:val="00573AA7"/>
    <w:rsid w:val="00582676"/>
    <w:rsid w:val="005830CD"/>
    <w:rsid w:val="0058373F"/>
    <w:rsid w:val="0058423B"/>
    <w:rsid w:val="00587565"/>
    <w:rsid w:val="0059279A"/>
    <w:rsid w:val="00592CEC"/>
    <w:rsid w:val="005A0C12"/>
    <w:rsid w:val="005A2099"/>
    <w:rsid w:val="005A31D5"/>
    <w:rsid w:val="005B440D"/>
    <w:rsid w:val="005B6D45"/>
    <w:rsid w:val="005C2841"/>
    <w:rsid w:val="005C67FB"/>
    <w:rsid w:val="005D0D52"/>
    <w:rsid w:val="005D3C36"/>
    <w:rsid w:val="005E2171"/>
    <w:rsid w:val="005F0C05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046E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63DF"/>
    <w:rsid w:val="00687977"/>
    <w:rsid w:val="00687B56"/>
    <w:rsid w:val="00694709"/>
    <w:rsid w:val="00697E8D"/>
    <w:rsid w:val="006A428B"/>
    <w:rsid w:val="006A4936"/>
    <w:rsid w:val="006A760D"/>
    <w:rsid w:val="006A7A47"/>
    <w:rsid w:val="006B0069"/>
    <w:rsid w:val="006B5E4F"/>
    <w:rsid w:val="006B631C"/>
    <w:rsid w:val="006B680C"/>
    <w:rsid w:val="006D0105"/>
    <w:rsid w:val="006D041B"/>
    <w:rsid w:val="006D2BC7"/>
    <w:rsid w:val="006D306D"/>
    <w:rsid w:val="006D44A9"/>
    <w:rsid w:val="006E3F63"/>
    <w:rsid w:val="006E484E"/>
    <w:rsid w:val="006E58A6"/>
    <w:rsid w:val="006E5B29"/>
    <w:rsid w:val="006E6A8D"/>
    <w:rsid w:val="006F29E2"/>
    <w:rsid w:val="006F38C4"/>
    <w:rsid w:val="00700943"/>
    <w:rsid w:val="007015EF"/>
    <w:rsid w:val="00703DFA"/>
    <w:rsid w:val="00705576"/>
    <w:rsid w:val="0070661B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34C61"/>
    <w:rsid w:val="0074114B"/>
    <w:rsid w:val="0074445B"/>
    <w:rsid w:val="007446E2"/>
    <w:rsid w:val="00751EC6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0A9"/>
    <w:rsid w:val="007844BA"/>
    <w:rsid w:val="00785B98"/>
    <w:rsid w:val="007929DD"/>
    <w:rsid w:val="00793582"/>
    <w:rsid w:val="00793C8C"/>
    <w:rsid w:val="00793F13"/>
    <w:rsid w:val="00794B1D"/>
    <w:rsid w:val="00795C63"/>
    <w:rsid w:val="007963ED"/>
    <w:rsid w:val="0079699D"/>
    <w:rsid w:val="007A636D"/>
    <w:rsid w:val="007B0258"/>
    <w:rsid w:val="007B0765"/>
    <w:rsid w:val="007B394B"/>
    <w:rsid w:val="007B4AEB"/>
    <w:rsid w:val="007C046D"/>
    <w:rsid w:val="007C6B23"/>
    <w:rsid w:val="007D2222"/>
    <w:rsid w:val="007D2E60"/>
    <w:rsid w:val="007D55A5"/>
    <w:rsid w:val="007D5841"/>
    <w:rsid w:val="007E3C14"/>
    <w:rsid w:val="007F63EA"/>
    <w:rsid w:val="007F7443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3698F"/>
    <w:rsid w:val="00840FD2"/>
    <w:rsid w:val="00850EE8"/>
    <w:rsid w:val="00851379"/>
    <w:rsid w:val="008612D9"/>
    <w:rsid w:val="008622F1"/>
    <w:rsid w:val="00871ED6"/>
    <w:rsid w:val="008727C9"/>
    <w:rsid w:val="00876CAB"/>
    <w:rsid w:val="0088163A"/>
    <w:rsid w:val="00882723"/>
    <w:rsid w:val="00885538"/>
    <w:rsid w:val="00886835"/>
    <w:rsid w:val="00887361"/>
    <w:rsid w:val="00892D00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750"/>
    <w:rsid w:val="008C1934"/>
    <w:rsid w:val="008C24BF"/>
    <w:rsid w:val="008C5337"/>
    <w:rsid w:val="008C5D5F"/>
    <w:rsid w:val="008C61D0"/>
    <w:rsid w:val="008C7CEC"/>
    <w:rsid w:val="008D0170"/>
    <w:rsid w:val="008D3E03"/>
    <w:rsid w:val="008D4C8F"/>
    <w:rsid w:val="008D5881"/>
    <w:rsid w:val="008D629D"/>
    <w:rsid w:val="008E6E4D"/>
    <w:rsid w:val="008F2D84"/>
    <w:rsid w:val="008F7022"/>
    <w:rsid w:val="00900BAD"/>
    <w:rsid w:val="009012FC"/>
    <w:rsid w:val="00906360"/>
    <w:rsid w:val="009117FC"/>
    <w:rsid w:val="00912CEF"/>
    <w:rsid w:val="00914127"/>
    <w:rsid w:val="009261D1"/>
    <w:rsid w:val="009274DB"/>
    <w:rsid w:val="009317A8"/>
    <w:rsid w:val="00931982"/>
    <w:rsid w:val="00940FA9"/>
    <w:rsid w:val="0094185C"/>
    <w:rsid w:val="0094565F"/>
    <w:rsid w:val="00953D01"/>
    <w:rsid w:val="00954BE9"/>
    <w:rsid w:val="00955FDE"/>
    <w:rsid w:val="0096409B"/>
    <w:rsid w:val="009641A9"/>
    <w:rsid w:val="00966B8D"/>
    <w:rsid w:val="00966E0A"/>
    <w:rsid w:val="00974379"/>
    <w:rsid w:val="00974489"/>
    <w:rsid w:val="009820B4"/>
    <w:rsid w:val="0098640F"/>
    <w:rsid w:val="00990C16"/>
    <w:rsid w:val="00992678"/>
    <w:rsid w:val="00992EF9"/>
    <w:rsid w:val="00996461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293"/>
    <w:rsid w:val="009B654C"/>
    <w:rsid w:val="009B6B7F"/>
    <w:rsid w:val="009C626B"/>
    <w:rsid w:val="009C72DC"/>
    <w:rsid w:val="009C748A"/>
    <w:rsid w:val="009D48EA"/>
    <w:rsid w:val="009D5244"/>
    <w:rsid w:val="009D6889"/>
    <w:rsid w:val="009E19FF"/>
    <w:rsid w:val="009E6E12"/>
    <w:rsid w:val="009E7282"/>
    <w:rsid w:val="009F023C"/>
    <w:rsid w:val="009F1568"/>
    <w:rsid w:val="009F37D4"/>
    <w:rsid w:val="009F5AFF"/>
    <w:rsid w:val="009F5CB6"/>
    <w:rsid w:val="009F727C"/>
    <w:rsid w:val="00A047C1"/>
    <w:rsid w:val="00A06A43"/>
    <w:rsid w:val="00A074D3"/>
    <w:rsid w:val="00A11C6C"/>
    <w:rsid w:val="00A142FA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3DA8"/>
    <w:rsid w:val="00A449D7"/>
    <w:rsid w:val="00A4708B"/>
    <w:rsid w:val="00A62190"/>
    <w:rsid w:val="00A622E0"/>
    <w:rsid w:val="00A704A5"/>
    <w:rsid w:val="00A71BD4"/>
    <w:rsid w:val="00A71E81"/>
    <w:rsid w:val="00A72232"/>
    <w:rsid w:val="00A76D7A"/>
    <w:rsid w:val="00A80101"/>
    <w:rsid w:val="00A8058C"/>
    <w:rsid w:val="00A82F27"/>
    <w:rsid w:val="00A87126"/>
    <w:rsid w:val="00A937B5"/>
    <w:rsid w:val="00A94820"/>
    <w:rsid w:val="00A961A0"/>
    <w:rsid w:val="00AA4B95"/>
    <w:rsid w:val="00AA7B09"/>
    <w:rsid w:val="00AB020A"/>
    <w:rsid w:val="00AB25E7"/>
    <w:rsid w:val="00AB49BE"/>
    <w:rsid w:val="00AB7239"/>
    <w:rsid w:val="00AB7A77"/>
    <w:rsid w:val="00AC1587"/>
    <w:rsid w:val="00AC5058"/>
    <w:rsid w:val="00AC6359"/>
    <w:rsid w:val="00AD2B85"/>
    <w:rsid w:val="00AD37BF"/>
    <w:rsid w:val="00AD5726"/>
    <w:rsid w:val="00AD6591"/>
    <w:rsid w:val="00AD7F52"/>
    <w:rsid w:val="00AE07E8"/>
    <w:rsid w:val="00AE1058"/>
    <w:rsid w:val="00AE2AD7"/>
    <w:rsid w:val="00AF0207"/>
    <w:rsid w:val="00AF3972"/>
    <w:rsid w:val="00AF4DDD"/>
    <w:rsid w:val="00B058F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0942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2F47"/>
    <w:rsid w:val="00B75A80"/>
    <w:rsid w:val="00B775A1"/>
    <w:rsid w:val="00B8080F"/>
    <w:rsid w:val="00B858C9"/>
    <w:rsid w:val="00B8620F"/>
    <w:rsid w:val="00B91100"/>
    <w:rsid w:val="00B91B62"/>
    <w:rsid w:val="00B920B6"/>
    <w:rsid w:val="00BA17F7"/>
    <w:rsid w:val="00BA31AA"/>
    <w:rsid w:val="00BA552A"/>
    <w:rsid w:val="00BA6C64"/>
    <w:rsid w:val="00BB2487"/>
    <w:rsid w:val="00BB3ED0"/>
    <w:rsid w:val="00BC019F"/>
    <w:rsid w:val="00BC1BC6"/>
    <w:rsid w:val="00BC1DA3"/>
    <w:rsid w:val="00BC30DA"/>
    <w:rsid w:val="00BC5E7C"/>
    <w:rsid w:val="00BC6661"/>
    <w:rsid w:val="00BC7146"/>
    <w:rsid w:val="00BD483A"/>
    <w:rsid w:val="00BD792C"/>
    <w:rsid w:val="00BE10D4"/>
    <w:rsid w:val="00BE1944"/>
    <w:rsid w:val="00BE3A29"/>
    <w:rsid w:val="00BE748C"/>
    <w:rsid w:val="00BF0003"/>
    <w:rsid w:val="00BF2769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578D"/>
    <w:rsid w:val="00C15B93"/>
    <w:rsid w:val="00C169F8"/>
    <w:rsid w:val="00C1722F"/>
    <w:rsid w:val="00C40A98"/>
    <w:rsid w:val="00C40F7B"/>
    <w:rsid w:val="00C4123C"/>
    <w:rsid w:val="00C44229"/>
    <w:rsid w:val="00C537FD"/>
    <w:rsid w:val="00C53D8B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62A9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205D"/>
    <w:rsid w:val="00CC3179"/>
    <w:rsid w:val="00CC656D"/>
    <w:rsid w:val="00CC69A2"/>
    <w:rsid w:val="00CC6A49"/>
    <w:rsid w:val="00CD0447"/>
    <w:rsid w:val="00CD2AAD"/>
    <w:rsid w:val="00CD3B06"/>
    <w:rsid w:val="00CD3E68"/>
    <w:rsid w:val="00CD3EF6"/>
    <w:rsid w:val="00CD56A9"/>
    <w:rsid w:val="00CD64DC"/>
    <w:rsid w:val="00CE078E"/>
    <w:rsid w:val="00CE0AB9"/>
    <w:rsid w:val="00CE2B7C"/>
    <w:rsid w:val="00CE3DBC"/>
    <w:rsid w:val="00CF0442"/>
    <w:rsid w:val="00CF34BE"/>
    <w:rsid w:val="00CF4421"/>
    <w:rsid w:val="00CF5AEE"/>
    <w:rsid w:val="00D02947"/>
    <w:rsid w:val="00D06619"/>
    <w:rsid w:val="00D06F49"/>
    <w:rsid w:val="00D07634"/>
    <w:rsid w:val="00D10D5E"/>
    <w:rsid w:val="00D145E0"/>
    <w:rsid w:val="00D15ADD"/>
    <w:rsid w:val="00D160D7"/>
    <w:rsid w:val="00D212AB"/>
    <w:rsid w:val="00D2481F"/>
    <w:rsid w:val="00D32F6E"/>
    <w:rsid w:val="00D3496C"/>
    <w:rsid w:val="00D36C2D"/>
    <w:rsid w:val="00D41262"/>
    <w:rsid w:val="00D419A4"/>
    <w:rsid w:val="00D41A5A"/>
    <w:rsid w:val="00D436D3"/>
    <w:rsid w:val="00D43DD1"/>
    <w:rsid w:val="00D46BD8"/>
    <w:rsid w:val="00D46F4F"/>
    <w:rsid w:val="00D50538"/>
    <w:rsid w:val="00D55F6B"/>
    <w:rsid w:val="00D5627C"/>
    <w:rsid w:val="00D56829"/>
    <w:rsid w:val="00D60246"/>
    <w:rsid w:val="00D613C7"/>
    <w:rsid w:val="00D61A7D"/>
    <w:rsid w:val="00D66911"/>
    <w:rsid w:val="00D70959"/>
    <w:rsid w:val="00D7275B"/>
    <w:rsid w:val="00D743C6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5F24"/>
    <w:rsid w:val="00DE6340"/>
    <w:rsid w:val="00DF0F3B"/>
    <w:rsid w:val="00DF176A"/>
    <w:rsid w:val="00DF598C"/>
    <w:rsid w:val="00E0053F"/>
    <w:rsid w:val="00E008CE"/>
    <w:rsid w:val="00E046B9"/>
    <w:rsid w:val="00E10D9E"/>
    <w:rsid w:val="00E115EF"/>
    <w:rsid w:val="00E12053"/>
    <w:rsid w:val="00E13578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5AF8"/>
    <w:rsid w:val="00E532B3"/>
    <w:rsid w:val="00E53BF6"/>
    <w:rsid w:val="00E5453F"/>
    <w:rsid w:val="00E628B2"/>
    <w:rsid w:val="00E63232"/>
    <w:rsid w:val="00E64CDF"/>
    <w:rsid w:val="00E6752E"/>
    <w:rsid w:val="00E67BA9"/>
    <w:rsid w:val="00E67FE9"/>
    <w:rsid w:val="00E7613D"/>
    <w:rsid w:val="00E7729B"/>
    <w:rsid w:val="00E855C7"/>
    <w:rsid w:val="00E85FA3"/>
    <w:rsid w:val="00E92255"/>
    <w:rsid w:val="00E92EBD"/>
    <w:rsid w:val="00E96FEE"/>
    <w:rsid w:val="00E97F50"/>
    <w:rsid w:val="00EA2712"/>
    <w:rsid w:val="00EA2AB5"/>
    <w:rsid w:val="00EB1ED6"/>
    <w:rsid w:val="00EB6B38"/>
    <w:rsid w:val="00EC3372"/>
    <w:rsid w:val="00EC39AB"/>
    <w:rsid w:val="00EC5871"/>
    <w:rsid w:val="00EC7661"/>
    <w:rsid w:val="00ED1226"/>
    <w:rsid w:val="00ED4B10"/>
    <w:rsid w:val="00EE2EAD"/>
    <w:rsid w:val="00EF0A8D"/>
    <w:rsid w:val="00EF1671"/>
    <w:rsid w:val="00EF22F6"/>
    <w:rsid w:val="00EF7DF4"/>
    <w:rsid w:val="00F0464E"/>
    <w:rsid w:val="00F10438"/>
    <w:rsid w:val="00F1222B"/>
    <w:rsid w:val="00F20AD6"/>
    <w:rsid w:val="00F22AD6"/>
    <w:rsid w:val="00F3081C"/>
    <w:rsid w:val="00F314DB"/>
    <w:rsid w:val="00F32C5B"/>
    <w:rsid w:val="00F40435"/>
    <w:rsid w:val="00F40A2C"/>
    <w:rsid w:val="00F41E08"/>
    <w:rsid w:val="00F43510"/>
    <w:rsid w:val="00F46743"/>
    <w:rsid w:val="00F4682A"/>
    <w:rsid w:val="00F47E3D"/>
    <w:rsid w:val="00F5201D"/>
    <w:rsid w:val="00F53C2A"/>
    <w:rsid w:val="00F55C19"/>
    <w:rsid w:val="00F60268"/>
    <w:rsid w:val="00F60ABB"/>
    <w:rsid w:val="00F644B0"/>
    <w:rsid w:val="00F71A6E"/>
    <w:rsid w:val="00F73B98"/>
    <w:rsid w:val="00F76BE3"/>
    <w:rsid w:val="00F82DB5"/>
    <w:rsid w:val="00F83592"/>
    <w:rsid w:val="00F85DCD"/>
    <w:rsid w:val="00F873DA"/>
    <w:rsid w:val="00F8778C"/>
    <w:rsid w:val="00F92DA7"/>
    <w:rsid w:val="00F946B2"/>
    <w:rsid w:val="00F94AC2"/>
    <w:rsid w:val="00F9773E"/>
    <w:rsid w:val="00F97B81"/>
    <w:rsid w:val="00FA3D2A"/>
    <w:rsid w:val="00FA3F76"/>
    <w:rsid w:val="00FA403C"/>
    <w:rsid w:val="00FA632C"/>
    <w:rsid w:val="00FA7E95"/>
    <w:rsid w:val="00FB0C6F"/>
    <w:rsid w:val="00FB6D43"/>
    <w:rsid w:val="00FC05F0"/>
    <w:rsid w:val="00FC4978"/>
    <w:rsid w:val="00FC4D92"/>
    <w:rsid w:val="00FC6C70"/>
    <w:rsid w:val="00FD000F"/>
    <w:rsid w:val="00FE0FB1"/>
    <w:rsid w:val="00FF064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2469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paragraph" w:styleId="a3">
    <w:name w:val="Normal (Web)"/>
    <w:basedOn w:val="a"/>
    <w:unhideWhenUsed/>
    <w:rsid w:val="00034B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F72"/>
  </w:style>
  <w:style w:type="character" w:styleId="a4">
    <w:name w:val="Hyperlink"/>
    <w:basedOn w:val="a0"/>
    <w:uiPriority w:val="99"/>
    <w:semiHidden/>
    <w:unhideWhenUsed/>
    <w:rsid w:val="00442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4691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7095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170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A31D5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5A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7D2E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D2E60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CF5A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9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7F50"/>
  </w:style>
  <w:style w:type="paragraph" w:styleId="ae">
    <w:name w:val="footer"/>
    <w:basedOn w:val="a"/>
    <w:link w:val="af"/>
    <w:uiPriority w:val="99"/>
    <w:unhideWhenUsed/>
    <w:rsid w:val="00E9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F50"/>
  </w:style>
  <w:style w:type="paragraph" w:customStyle="1" w:styleId="af0">
    <w:name w:val="Нормальный (таблица)"/>
    <w:basedOn w:val="a"/>
    <w:next w:val="a"/>
    <w:uiPriority w:val="99"/>
    <w:rsid w:val="00EF22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57186.112" TargetMode="External"/><Relationship Id="rId18" Type="http://schemas.openxmlformats.org/officeDocument/2006/relationships/hyperlink" Target="garantF1://12091967.3602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1751294.101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157186.111" TargetMode="External"/><Relationship Id="rId17" Type="http://schemas.openxmlformats.org/officeDocument/2006/relationships/hyperlink" Target="garantF1://71751294.10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1751294.1004" TargetMode="External"/><Relationship Id="rId20" Type="http://schemas.openxmlformats.org/officeDocument/2006/relationships/hyperlink" Target="garantF1://71751294.10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57186.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71751294.1011" TargetMode="External"/><Relationship Id="rId23" Type="http://schemas.openxmlformats.org/officeDocument/2006/relationships/hyperlink" Target="garantF1://71751294.1049" TargetMode="External"/><Relationship Id="rId10" Type="http://schemas.openxmlformats.org/officeDocument/2006/relationships/hyperlink" Target="garantF1://70157186.1000" TargetMode="External"/><Relationship Id="rId19" Type="http://schemas.openxmlformats.org/officeDocument/2006/relationships/hyperlink" Target="garantF1://71751294.1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91967.1200" TargetMode="External"/><Relationship Id="rId14" Type="http://schemas.openxmlformats.org/officeDocument/2006/relationships/hyperlink" Target="garantF1://70157186.113" TargetMode="External"/><Relationship Id="rId22" Type="http://schemas.openxmlformats.org/officeDocument/2006/relationships/hyperlink" Target="garantF1://71751294.1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E89E-8C13-4D9B-894A-B32BABAD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17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38707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dcterms:created xsi:type="dcterms:W3CDTF">2017-10-06T01:02:00Z</dcterms:created>
  <dcterms:modified xsi:type="dcterms:W3CDTF">2018-04-24T06:45:00Z</dcterms:modified>
</cp:coreProperties>
</file>